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CỘNG HÒA XÃ HỘI CHỦ NGHĨA VIỆT NAM </w:t>
      </w:r>
    </w:p>
    <w:p w:rsidR="00000000" w:rsidDel="00000000" w:rsidP="00000000" w:rsidRDefault="00000000" w:rsidRPr="00000000" w14:paraId="00000002">
      <w:pPr>
        <w:spacing w:line="276"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Độc lập – Tự do – Hạnh phúc</w:t>
      </w:r>
    </w:p>
    <w:p w:rsidR="00000000" w:rsidDel="00000000" w:rsidP="00000000" w:rsidRDefault="00000000" w:rsidRPr="00000000" w14:paraId="00000003">
      <w:pPr>
        <w:spacing w:line="276"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 --------------------</w:t>
      </w:r>
    </w:p>
    <w:p w:rsidR="00000000" w:rsidDel="00000000" w:rsidP="00000000" w:rsidRDefault="00000000" w:rsidRPr="00000000" w14:paraId="00000004">
      <w:pPr>
        <w:spacing w:line="276"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BIÊN BẢN BÀN GIAO QUỸ TIỀN MẶT</w:t>
      </w:r>
    </w:p>
    <w:p w:rsidR="00000000" w:rsidDel="00000000" w:rsidP="00000000" w:rsidRDefault="00000000" w:rsidRPr="00000000" w14:paraId="00000005">
      <w:pPr>
        <w:spacing w:line="276"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Số: …… /BBBG-QT</w:t>
      </w:r>
    </w:p>
    <w:p w:rsidR="00000000" w:rsidDel="00000000" w:rsidP="00000000" w:rsidRDefault="00000000" w:rsidRPr="00000000" w14:paraId="00000007">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Hôm nay, ngày ...... tháng ...... năm 2025, tại [Tên Công ty/Phòng ban], địa chỉ: [Địa chỉ cụ thể]. Chúng tôi gồm các thành phần sau đã cùng nhau tiến hành lập Biên bản bàn giao quỹ tiền mặt:</w:t>
      </w:r>
    </w:p>
    <w:p w:rsidR="00000000" w:rsidDel="00000000" w:rsidP="00000000" w:rsidRDefault="00000000" w:rsidRPr="00000000" w14:paraId="0000000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line="276" w:lineRule="auto"/>
        <w:ind w:hanging="18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 THÀNH PHẦN BÀN GIAO</w:t>
      </w:r>
    </w:p>
    <w:p w:rsidR="00000000" w:rsidDel="00000000" w:rsidP="00000000" w:rsidRDefault="00000000" w:rsidRPr="00000000" w14:paraId="0000000A">
      <w:pPr>
        <w:spacing w:line="276" w:lineRule="auto"/>
        <w:ind w:right="-504"/>
        <w:jc w:val="both"/>
        <w:rPr>
          <w:rFonts w:ascii="Arial" w:cs="Arial" w:eastAsia="Arial" w:hAnsi="Arial"/>
          <w:b w:val="1"/>
          <w:bCs w:val="1"/>
        </w:rPr>
      </w:pPr>
      <w:r w:rsidDel="00000000" w:rsidR="00000000" w:rsidRPr="00000000">
        <w:rPr>
          <w:rtl w:val="0"/>
        </w:rPr>
      </w:r>
    </w:p>
    <w:tbl>
      <w:tblPr>
        <w:tblStyle w:val="Table1"/>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3210"/>
        <w:gridCol w:w="2580"/>
        <w:gridCol w:w="2535"/>
        <w:tblGridChange w:id="0">
          <w:tblGrid>
            <w:gridCol w:w="1170"/>
            <w:gridCol w:w="3210"/>
            <w:gridCol w:w="2580"/>
            <w:gridCol w:w="2535"/>
          </w:tblGrid>
        </w:tblGridChange>
      </w:tblGrid>
      <w:tr>
        <w:trPr>
          <w:cantSplit w:val="0"/>
          <w:trHeight w:val="329.37304687500017" w:hRule="atLeast"/>
          <w:tblHeader w:val="0"/>
        </w:trPr>
        <w:tc>
          <w:tcPr>
            <w:shd w:fill="ffffff" w:val="clear"/>
            <w:vAlign w:val="center"/>
          </w:tcPr>
          <w:p w:rsidR="00000000" w:rsidDel="00000000" w:rsidP="00000000" w:rsidRDefault="00000000" w:rsidRPr="00000000" w14:paraId="0000000B">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Vai trò</w:t>
            </w:r>
          </w:p>
        </w:tc>
        <w:tc>
          <w:tcPr>
            <w:shd w:fill="ffffff" w:val="clear"/>
            <w:vAlign w:val="center"/>
          </w:tcPr>
          <w:p w:rsidR="00000000" w:rsidDel="00000000" w:rsidP="00000000" w:rsidRDefault="00000000" w:rsidRPr="00000000" w14:paraId="0000000C">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Họ và tên</w:t>
            </w:r>
          </w:p>
        </w:tc>
        <w:tc>
          <w:tcPr>
            <w:shd w:fill="ffffff" w:val="clear"/>
            <w:vAlign w:val="center"/>
          </w:tcPr>
          <w:p w:rsidR="00000000" w:rsidDel="00000000" w:rsidP="00000000" w:rsidRDefault="00000000" w:rsidRPr="00000000" w14:paraId="0000000D">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Chức vụ</w:t>
            </w:r>
          </w:p>
        </w:tc>
        <w:tc>
          <w:tcPr>
            <w:shd w:fill="ffffff" w:val="clear"/>
            <w:vAlign w:val="center"/>
          </w:tcPr>
          <w:p w:rsidR="00000000" w:rsidDel="00000000" w:rsidP="00000000" w:rsidRDefault="00000000" w:rsidRPr="00000000" w14:paraId="0000000E">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Đơn vị công tác</w:t>
            </w:r>
          </w:p>
        </w:tc>
      </w:tr>
      <w:tr>
        <w:trPr>
          <w:cantSplit w:val="0"/>
          <w:tblHeader w:val="0"/>
        </w:trPr>
        <w:tc>
          <w:tcPr>
            <w:shd w:fill="ffffff" w:val="clear"/>
            <w:vAlign w:val="center"/>
          </w:tcPr>
          <w:p w:rsidR="00000000" w:rsidDel="00000000" w:rsidP="00000000" w:rsidRDefault="00000000" w:rsidRPr="00000000" w14:paraId="0000000F">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Bên Giao (Bên A)</w:t>
            </w:r>
          </w:p>
        </w:tc>
        <w:tc>
          <w:tcPr>
            <w:shd w:fill="ffffff" w:val="clear"/>
            <w:vAlign w:val="center"/>
          </w:tcPr>
          <w:p w:rsidR="00000000" w:rsidDel="00000000" w:rsidP="00000000" w:rsidRDefault="00000000" w:rsidRPr="00000000" w14:paraId="00000010">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Ông/Bà: [Họ tên Người bàn giao]</w:t>
            </w:r>
          </w:p>
        </w:tc>
        <w:tc>
          <w:tcPr>
            <w:shd w:fill="ffffff" w:val="clear"/>
            <w:vAlign w:val="center"/>
          </w:tcPr>
          <w:p w:rsidR="00000000" w:rsidDel="00000000" w:rsidP="00000000" w:rsidRDefault="00000000" w:rsidRPr="00000000" w14:paraId="00000011">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[Thủ quỹ/Kế toán cũ]</w:t>
            </w:r>
          </w:p>
        </w:tc>
        <w:tc>
          <w:tcPr>
            <w:shd w:fill="ffffff" w:val="clear"/>
            <w:vAlign w:val="center"/>
          </w:tcPr>
          <w:p w:rsidR="00000000" w:rsidDel="00000000" w:rsidP="00000000" w:rsidRDefault="00000000" w:rsidRPr="00000000" w14:paraId="00000012">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[Phòng Kế toán/Tài chính]</w:t>
            </w:r>
          </w:p>
        </w:tc>
      </w:tr>
      <w:tr>
        <w:trPr>
          <w:cantSplit w:val="0"/>
          <w:tblHeader w:val="0"/>
        </w:trPr>
        <w:tc>
          <w:tcPr>
            <w:shd w:fill="ffffff" w:val="clear"/>
            <w:vAlign w:val="center"/>
          </w:tcPr>
          <w:p w:rsidR="00000000" w:rsidDel="00000000" w:rsidP="00000000" w:rsidRDefault="00000000" w:rsidRPr="00000000" w14:paraId="00000013">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Bên Nhận (Bên B)</w:t>
            </w:r>
          </w:p>
        </w:tc>
        <w:tc>
          <w:tcPr>
            <w:shd w:fill="ffffff" w:val="clear"/>
            <w:vAlign w:val="center"/>
          </w:tcPr>
          <w:p w:rsidR="00000000" w:rsidDel="00000000" w:rsidP="00000000" w:rsidRDefault="00000000" w:rsidRPr="00000000" w14:paraId="00000014">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Ông/Bà: [Họ tên Người nhận bàn giao]</w:t>
            </w:r>
          </w:p>
        </w:tc>
        <w:tc>
          <w:tcPr>
            <w:shd w:fill="ffffff" w:val="clear"/>
            <w:vAlign w:val="center"/>
          </w:tcPr>
          <w:p w:rsidR="00000000" w:rsidDel="00000000" w:rsidP="00000000" w:rsidRDefault="00000000" w:rsidRPr="00000000" w14:paraId="00000015">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[Thủ quỹ/Kế toán mới]</w:t>
            </w:r>
          </w:p>
        </w:tc>
        <w:tc>
          <w:tcPr>
            <w:shd w:fill="ffffff" w:val="clear"/>
            <w:vAlign w:val="center"/>
          </w:tcPr>
          <w:p w:rsidR="00000000" w:rsidDel="00000000" w:rsidP="00000000" w:rsidRDefault="00000000" w:rsidRPr="00000000" w14:paraId="00000016">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[Phòng Kế toán/Tài chính]</w:t>
            </w:r>
          </w:p>
        </w:tc>
      </w:tr>
      <w:tr>
        <w:trPr>
          <w:cantSplit w:val="0"/>
          <w:tblHeader w:val="0"/>
        </w:trPr>
        <w:tc>
          <w:tcPr>
            <w:shd w:fill="ffffff" w:val="clear"/>
            <w:vAlign w:val="center"/>
          </w:tcPr>
          <w:p w:rsidR="00000000" w:rsidDel="00000000" w:rsidP="00000000" w:rsidRDefault="00000000" w:rsidRPr="00000000" w14:paraId="00000017">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Người Chứng Kiến</w:t>
            </w:r>
          </w:p>
        </w:tc>
        <w:tc>
          <w:tcPr>
            <w:shd w:fill="ffffff" w:val="clear"/>
            <w:vAlign w:val="center"/>
          </w:tcPr>
          <w:p w:rsidR="00000000" w:rsidDel="00000000" w:rsidP="00000000" w:rsidRDefault="00000000" w:rsidRPr="00000000" w14:paraId="00000018">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Ông/Bà: [Họ tên Người chứng kiến]</w:t>
            </w:r>
          </w:p>
        </w:tc>
        <w:tc>
          <w:tcPr>
            <w:shd w:fill="ffffff" w:val="clear"/>
            <w:vAlign w:val="center"/>
          </w:tcPr>
          <w:p w:rsidR="00000000" w:rsidDel="00000000" w:rsidP="00000000" w:rsidRDefault="00000000" w:rsidRPr="00000000" w14:paraId="00000019">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[Kế toán trưởng/Đại diện Ban Lãnh đạo]</w:t>
            </w:r>
          </w:p>
        </w:tc>
        <w:tc>
          <w:tcPr>
            <w:shd w:fill="ffffff" w:val="clear"/>
            <w:vAlign w:val="center"/>
          </w:tcPr>
          <w:p w:rsidR="00000000" w:rsidDel="00000000" w:rsidP="00000000" w:rsidRDefault="00000000" w:rsidRPr="00000000" w14:paraId="0000001A">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[Phòng Kế toán/Ban Giám đốc]</w:t>
            </w:r>
          </w:p>
        </w:tc>
      </w:tr>
    </w:tbl>
    <w:p w:rsidR="00000000" w:rsidDel="00000000" w:rsidP="00000000" w:rsidRDefault="00000000" w:rsidRPr="00000000" w14:paraId="0000001B">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line="276" w:lineRule="auto"/>
        <w:ind w:left="-180" w:firstLine="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 NỘI DUNG BÀN GIAO</w:t>
      </w:r>
    </w:p>
    <w:p w:rsidR="00000000" w:rsidDel="00000000" w:rsidP="00000000" w:rsidRDefault="00000000" w:rsidRPr="00000000" w14:paraId="0000001D">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line="276" w:lineRule="auto"/>
        <w:ind w:left="-90" w:hanging="180"/>
        <w:jc w:val="both"/>
        <w:rPr>
          <w:rFonts w:ascii="Arial" w:cs="Arial" w:eastAsia="Arial" w:hAnsi="Arial"/>
        </w:rPr>
      </w:pPr>
      <w:r w:rsidDel="00000000" w:rsidR="00000000" w:rsidRPr="00000000">
        <w:rPr>
          <w:rFonts w:ascii="Arial" w:cs="Arial" w:eastAsia="Arial" w:hAnsi="Arial"/>
          <w:color w:val="000000"/>
          <w:rtl w:val="0"/>
        </w:rPr>
        <w:t xml:space="preserve">Bên A tiến hành bàn giao cho Bên B toàn bộ quỹ tiền mặt hiện có của Công ty/Bộ</w:t>
      </w:r>
      <w:r w:rsidDel="00000000" w:rsidR="00000000" w:rsidRPr="00000000">
        <w:rPr>
          <w:rtl w:val="0"/>
        </w:rPr>
      </w:r>
    </w:p>
    <w:p w:rsidR="00000000" w:rsidDel="00000000" w:rsidP="00000000" w:rsidRDefault="00000000" w:rsidRPr="00000000" w14:paraId="0000001F">
      <w:pPr>
        <w:spacing w:line="276" w:lineRule="auto"/>
        <w:ind w:left="-90" w:hanging="180"/>
        <w:jc w:val="both"/>
        <w:rPr>
          <w:rFonts w:ascii="Arial" w:cs="Arial" w:eastAsia="Arial" w:hAnsi="Arial"/>
          <w:color w:val="000000"/>
        </w:rPr>
      </w:pPr>
      <w:r w:rsidDel="00000000" w:rsidR="00000000" w:rsidRPr="00000000">
        <w:rPr>
          <w:rFonts w:ascii="Arial" w:cs="Arial" w:eastAsia="Arial" w:hAnsi="Arial"/>
          <w:color w:val="000000"/>
          <w:rtl w:val="0"/>
        </w:rPr>
        <w:t xml:space="preserve">phận [Tên Công ty] tính đến hết ngày [Ngày, tháng, năm bàn giao].</w:t>
      </w:r>
    </w:p>
    <w:p w:rsidR="00000000" w:rsidDel="00000000" w:rsidP="00000000" w:rsidRDefault="00000000" w:rsidRPr="00000000" w14:paraId="00000020">
      <w:pPr>
        <w:spacing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1">
      <w:pPr>
        <w:spacing w:line="276" w:lineRule="auto"/>
        <w:ind w:left="-270" w:firstLine="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 Số dư quỹ tiền mặt (Thực tế và Sổ sách):</w:t>
      </w:r>
    </w:p>
    <w:p w:rsidR="00000000" w:rsidDel="00000000" w:rsidP="00000000" w:rsidRDefault="00000000" w:rsidRPr="00000000" w14:paraId="00000022">
      <w:pPr>
        <w:spacing w:line="276" w:lineRule="auto"/>
        <w:jc w:val="both"/>
        <w:rPr>
          <w:rFonts w:ascii="Arial" w:cs="Arial" w:eastAsia="Arial" w:hAnsi="Arial"/>
          <w:b w:val="1"/>
          <w:bCs w:val="1"/>
        </w:rPr>
      </w:pPr>
      <w:r w:rsidDel="00000000" w:rsidR="00000000" w:rsidRPr="00000000">
        <w:rPr>
          <w:rtl w:val="0"/>
        </w:rPr>
      </w:r>
    </w:p>
    <w:tbl>
      <w:tblPr>
        <w:tblStyle w:val="Table2"/>
        <w:tblW w:w="96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9.0000000000005"/>
        <w:gridCol w:w="2640"/>
        <w:gridCol w:w="2805"/>
        <w:gridCol w:w="2610"/>
        <w:tblGridChange w:id="0">
          <w:tblGrid>
            <w:gridCol w:w="1569.0000000000005"/>
            <w:gridCol w:w="2640"/>
            <w:gridCol w:w="2805"/>
            <w:gridCol w:w="2610"/>
          </w:tblGrid>
        </w:tblGridChange>
      </w:tblGrid>
      <w:tr>
        <w:trPr>
          <w:cantSplit w:val="0"/>
          <w:tblHeader w:val="0"/>
        </w:trPr>
        <w:tc>
          <w:tcPr>
            <w:shd w:fill="ffffff" w:val="clear"/>
            <w:vAlign w:val="center"/>
          </w:tcPr>
          <w:p w:rsidR="00000000" w:rsidDel="00000000" w:rsidP="00000000" w:rsidRDefault="00000000" w:rsidRPr="00000000" w14:paraId="00000023">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Loại tiền tệ</w:t>
            </w:r>
          </w:p>
        </w:tc>
        <w:tc>
          <w:tcPr>
            <w:shd w:fill="ffffff" w:val="clear"/>
            <w:vAlign w:val="center"/>
          </w:tcPr>
          <w:p w:rsidR="00000000" w:rsidDel="00000000" w:rsidP="00000000" w:rsidRDefault="00000000" w:rsidRPr="00000000" w14:paraId="00000024">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Số dư trên Sổ Quỹ (bằng số)</w:t>
            </w:r>
          </w:p>
        </w:tc>
        <w:tc>
          <w:tcPr>
            <w:shd w:fill="ffffff" w:val="clear"/>
            <w:vAlign w:val="center"/>
          </w:tcPr>
          <w:p w:rsidR="00000000" w:rsidDel="00000000" w:rsidP="00000000" w:rsidRDefault="00000000" w:rsidRPr="00000000" w14:paraId="00000025">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Số dư Thực tế kiểm kê (bằng số)</w:t>
            </w:r>
          </w:p>
        </w:tc>
        <w:tc>
          <w:tcPr>
            <w:shd w:fill="ffffff" w:val="clear"/>
            <w:vAlign w:val="center"/>
          </w:tcPr>
          <w:p w:rsidR="00000000" w:rsidDel="00000000" w:rsidP="00000000" w:rsidRDefault="00000000" w:rsidRPr="00000000" w14:paraId="00000026">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Ghi chú chênh lệch (nếu có)</w:t>
            </w:r>
          </w:p>
        </w:tc>
      </w:tr>
      <w:tr>
        <w:trPr>
          <w:cantSplit w:val="0"/>
          <w:tblHeader w:val="0"/>
        </w:trPr>
        <w:tc>
          <w:tcPr>
            <w:shd w:fill="ffffff" w:val="clear"/>
            <w:vAlign w:val="center"/>
          </w:tcPr>
          <w:p w:rsidR="00000000" w:rsidDel="00000000" w:rsidP="00000000" w:rsidRDefault="00000000" w:rsidRPr="00000000" w14:paraId="00000027">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VNĐ</w:t>
            </w:r>
          </w:p>
        </w:tc>
        <w:tc>
          <w:tcPr>
            <w:shd w:fill="ffffff" w:val="clear"/>
            <w:vAlign w:val="center"/>
          </w:tcPr>
          <w:p w:rsidR="00000000" w:rsidDel="00000000" w:rsidP="00000000" w:rsidRDefault="00000000" w:rsidRPr="00000000" w14:paraId="00000028">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29">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2A">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shd w:fill="ffffff" w:val="clear"/>
            <w:vAlign w:val="center"/>
          </w:tcPr>
          <w:p w:rsidR="00000000" w:rsidDel="00000000" w:rsidP="00000000" w:rsidRDefault="00000000" w:rsidRPr="00000000" w14:paraId="0000002B">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USD (hoặc ngoại tệ khác)</w:t>
            </w:r>
          </w:p>
        </w:tc>
        <w:tc>
          <w:tcPr>
            <w:shd w:fill="ffffff" w:val="clear"/>
            <w:vAlign w:val="center"/>
          </w:tcPr>
          <w:p w:rsidR="00000000" w:rsidDel="00000000" w:rsidP="00000000" w:rsidRDefault="00000000" w:rsidRPr="00000000" w14:paraId="0000002C">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2D">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2E">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02F">
      <w:pPr>
        <w:spacing w:line="276" w:lineRule="auto"/>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30">
      <w:pPr>
        <w:spacing w:line="276" w:lineRule="auto"/>
        <w:ind w:hanging="270"/>
        <w:jc w:val="both"/>
        <w:rPr>
          <w:rFonts w:ascii="Arial" w:cs="Arial" w:eastAsia="Arial" w:hAnsi="Arial"/>
          <w:b w:val="1"/>
          <w:bCs w:val="1"/>
          <w:i w:val="1"/>
          <w:iCs w:val="1"/>
          <w:color w:val="000000"/>
        </w:rPr>
      </w:pPr>
      <w:r w:rsidDel="00000000" w:rsidR="00000000" w:rsidRPr="00000000">
        <w:rPr>
          <w:rFonts w:ascii="Arial" w:cs="Arial" w:eastAsia="Arial" w:hAnsi="Arial"/>
          <w:b w:val="1"/>
          <w:bCs w:val="1"/>
          <w:i w:val="1"/>
          <w:iCs w:val="1"/>
          <w:color w:val="000000"/>
          <w:rtl w:val="0"/>
        </w:rPr>
        <w:t xml:space="preserve">Số tiền bằng chữ (Tổng giá trị VNĐ): [Viết rõ bằng chữ].</w:t>
      </w:r>
    </w:p>
    <w:p w:rsidR="00000000" w:rsidDel="00000000" w:rsidP="00000000" w:rsidRDefault="00000000" w:rsidRPr="00000000" w14:paraId="00000031">
      <w:pPr>
        <w:spacing w:line="276" w:lineRule="auto"/>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32">
      <w:pPr>
        <w:spacing w:line="276" w:lineRule="auto"/>
        <w:ind w:left="-180" w:hanging="90"/>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2. Chi tiết cơ cấu tiền mặt thực tế kiểm kê (Đơn vị: VNĐ)</w:t>
      </w:r>
      <w:r w:rsidDel="00000000" w:rsidR="00000000" w:rsidRPr="00000000">
        <w:rPr>
          <w:rtl w:val="0"/>
        </w:rPr>
      </w:r>
    </w:p>
    <w:p w:rsidR="00000000" w:rsidDel="00000000" w:rsidP="00000000" w:rsidRDefault="00000000" w:rsidRPr="00000000" w14:paraId="00000033">
      <w:pPr>
        <w:spacing w:line="276" w:lineRule="auto"/>
        <w:jc w:val="both"/>
        <w:rPr>
          <w:rFonts w:ascii="Arial" w:cs="Arial" w:eastAsia="Arial" w:hAnsi="Arial"/>
          <w:b w:val="1"/>
          <w:bCs w:val="1"/>
        </w:rPr>
      </w:pPr>
      <w:r w:rsidDel="00000000" w:rsidR="00000000" w:rsidRPr="00000000">
        <w:rPr>
          <w:rtl w:val="0"/>
        </w:rPr>
      </w:r>
    </w:p>
    <w:tbl>
      <w:tblPr>
        <w:tblStyle w:val="Table3"/>
        <w:tblW w:w="9615.0" w:type="dxa"/>
        <w:jc w:val="center"/>
        <w:tblLayout w:type="fixed"/>
        <w:tblLook w:val="0400"/>
      </w:tblPr>
      <w:tblGrid>
        <w:gridCol w:w="1200"/>
        <w:gridCol w:w="1358.9999999999995"/>
        <w:gridCol w:w="1671.0000000000005"/>
        <w:gridCol w:w="2805"/>
        <w:gridCol w:w="2580"/>
        <w:tblGridChange w:id="0">
          <w:tblGrid>
            <w:gridCol w:w="1200"/>
            <w:gridCol w:w="1358.9999999999995"/>
            <w:gridCol w:w="1671.0000000000005"/>
            <w:gridCol w:w="2805"/>
            <w:gridCol w:w="25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STT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Loại tiền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Mệnh giá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Số lượng (Tờ/Xu)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8">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Thành tiền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VNĐ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500.000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VNĐ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200.000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VNĐ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100.000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VNĐ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C">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D">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E">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VNĐ</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20.000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3">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4">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TỔNG CỘNG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A">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[Tổng số lượng]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[Tổng số tiền thực tế]</w:t>
            </w:r>
          </w:p>
        </w:tc>
      </w:tr>
    </w:tbl>
    <w:p w:rsidR="00000000" w:rsidDel="00000000" w:rsidP="00000000" w:rsidRDefault="00000000" w:rsidRPr="00000000" w14:paraId="0000005C">
      <w:pPr>
        <w:spacing w:line="276" w:lineRule="auto"/>
        <w:ind w:left="-18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D">
      <w:pPr>
        <w:spacing w:line="276" w:lineRule="auto"/>
        <w:ind w:left="-270" w:firstLine="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 Bàn giao các hồ sơ, sổ sách, chứng từ liên quan:</w:t>
      </w:r>
    </w:p>
    <w:p w:rsidR="00000000" w:rsidDel="00000000" w:rsidP="00000000" w:rsidRDefault="00000000" w:rsidRPr="00000000" w14:paraId="0000005E">
      <w:pPr>
        <w:spacing w:line="276" w:lineRule="auto"/>
        <w:ind w:left="-180" w:firstLine="0"/>
        <w:jc w:val="both"/>
        <w:rPr>
          <w:rFonts w:ascii="Arial" w:cs="Arial" w:eastAsia="Arial" w:hAnsi="Arial"/>
          <w:b w:val="1"/>
          <w:bCs w:val="1"/>
        </w:rPr>
      </w:pPr>
      <w:r w:rsidDel="00000000" w:rsidR="00000000" w:rsidRPr="00000000">
        <w:rPr>
          <w:rtl w:val="0"/>
        </w:rPr>
      </w:r>
    </w:p>
    <w:tbl>
      <w:tblPr>
        <w:tblStyle w:val="Table4"/>
        <w:tblW w:w="9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1"/>
        <w:gridCol w:w="4554"/>
        <w:gridCol w:w="945"/>
        <w:gridCol w:w="2685"/>
        <w:gridCol w:w="780"/>
        <w:tblGridChange w:id="0">
          <w:tblGrid>
            <w:gridCol w:w="681"/>
            <w:gridCol w:w="4554"/>
            <w:gridCol w:w="945"/>
            <w:gridCol w:w="2685"/>
            <w:gridCol w:w="780"/>
          </w:tblGrid>
        </w:tblGridChange>
      </w:tblGrid>
      <w:tr>
        <w:trPr>
          <w:cantSplit w:val="0"/>
          <w:tblHeader w:val="0"/>
        </w:trPr>
        <w:tc>
          <w:tcPr>
            <w:shd w:fill="ffffff" w:val="clear"/>
            <w:vAlign w:val="center"/>
          </w:tcPr>
          <w:p w:rsidR="00000000" w:rsidDel="00000000" w:rsidP="00000000" w:rsidRDefault="00000000" w:rsidRPr="00000000" w14:paraId="0000005F">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STT</w:t>
            </w:r>
          </w:p>
        </w:tc>
        <w:tc>
          <w:tcPr>
            <w:shd w:fill="ffffff" w:val="clear"/>
            <w:vAlign w:val="center"/>
          </w:tcPr>
          <w:p w:rsidR="00000000" w:rsidDel="00000000" w:rsidP="00000000" w:rsidRDefault="00000000" w:rsidRPr="00000000" w14:paraId="00000060">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Tên tài liệu/Sổ sách</w:t>
            </w:r>
          </w:p>
        </w:tc>
        <w:tc>
          <w:tcPr>
            <w:shd w:fill="ffffff" w:val="clear"/>
            <w:vAlign w:val="center"/>
          </w:tcPr>
          <w:p w:rsidR="00000000" w:rsidDel="00000000" w:rsidP="00000000" w:rsidRDefault="00000000" w:rsidRPr="00000000" w14:paraId="00000061">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Số lượng</w:t>
            </w:r>
          </w:p>
        </w:tc>
        <w:tc>
          <w:tcPr>
            <w:shd w:fill="ffffff" w:val="clear"/>
            <w:vAlign w:val="center"/>
          </w:tcPr>
          <w:p w:rsidR="00000000" w:rsidDel="00000000" w:rsidP="00000000" w:rsidRDefault="00000000" w:rsidRPr="00000000" w14:paraId="00000062">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Tình trạng</w:t>
            </w:r>
          </w:p>
        </w:tc>
        <w:tc>
          <w:tcPr>
            <w:shd w:fill="ffffff" w:val="clear"/>
            <w:vAlign w:val="center"/>
          </w:tcPr>
          <w:p w:rsidR="00000000" w:rsidDel="00000000" w:rsidP="00000000" w:rsidRDefault="00000000" w:rsidRPr="00000000" w14:paraId="00000063">
            <w:pP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Ghi chú</w:t>
            </w:r>
          </w:p>
        </w:tc>
      </w:tr>
      <w:tr>
        <w:trPr>
          <w:cantSplit w:val="0"/>
          <w:tblHeader w:val="0"/>
        </w:trPr>
        <w:tc>
          <w:tcPr>
            <w:shd w:fill="ffffff" w:val="clear"/>
            <w:vAlign w:val="center"/>
          </w:tcPr>
          <w:p w:rsidR="00000000" w:rsidDel="00000000" w:rsidP="00000000" w:rsidRDefault="00000000" w:rsidRPr="00000000" w14:paraId="00000064">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shd w:fill="ffffff" w:val="clear"/>
            <w:vAlign w:val="center"/>
          </w:tcPr>
          <w:p w:rsidR="00000000" w:rsidDel="00000000" w:rsidP="00000000" w:rsidRDefault="00000000" w:rsidRPr="00000000" w14:paraId="00000065">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Sổ Quỹ Tiền Mặt (In từ ngày... đến ngày...)</w:t>
            </w:r>
          </w:p>
        </w:tc>
        <w:tc>
          <w:tcPr>
            <w:shd w:fill="ffffff" w:val="clear"/>
            <w:vAlign w:val="center"/>
          </w:tcPr>
          <w:p w:rsidR="00000000" w:rsidDel="00000000" w:rsidP="00000000" w:rsidRDefault="00000000" w:rsidRPr="00000000" w14:paraId="00000066">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67">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[Đã khóa sổ/Chưa khóa sổ]</w:t>
            </w:r>
          </w:p>
        </w:tc>
        <w:tc>
          <w:tcPr>
            <w:shd w:fill="ffffff" w:val="clear"/>
            <w:vAlign w:val="center"/>
          </w:tcPr>
          <w:p w:rsidR="00000000" w:rsidDel="00000000" w:rsidP="00000000" w:rsidRDefault="00000000" w:rsidRPr="00000000" w14:paraId="00000068">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shd w:fill="ffffff" w:val="clear"/>
            <w:vAlign w:val="center"/>
          </w:tcPr>
          <w:p w:rsidR="00000000" w:rsidDel="00000000" w:rsidP="00000000" w:rsidRDefault="00000000" w:rsidRPr="00000000" w14:paraId="00000069">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shd w:fill="ffffff" w:val="clear"/>
            <w:vAlign w:val="center"/>
          </w:tcPr>
          <w:p w:rsidR="00000000" w:rsidDel="00000000" w:rsidP="00000000" w:rsidRDefault="00000000" w:rsidRPr="00000000" w14:paraId="0000006A">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Phiếu Thu/Phiếu Chi (Quyển số... từ số... đến số...)</w:t>
            </w:r>
          </w:p>
        </w:tc>
        <w:tc>
          <w:tcPr>
            <w:shd w:fill="ffffff" w:val="clear"/>
            <w:vAlign w:val="center"/>
          </w:tcPr>
          <w:p w:rsidR="00000000" w:rsidDel="00000000" w:rsidP="00000000" w:rsidRDefault="00000000" w:rsidRPr="00000000" w14:paraId="0000006B">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6C">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[Đã sử dụng/Còn lại]</w:t>
            </w:r>
          </w:p>
        </w:tc>
        <w:tc>
          <w:tcPr>
            <w:shd w:fill="ffffff" w:val="clear"/>
            <w:vAlign w:val="center"/>
          </w:tcPr>
          <w:p w:rsidR="00000000" w:rsidDel="00000000" w:rsidP="00000000" w:rsidRDefault="00000000" w:rsidRPr="00000000" w14:paraId="0000006D">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shd w:fill="ffffff" w:val="clear"/>
            <w:vAlign w:val="center"/>
          </w:tcPr>
          <w:p w:rsidR="00000000" w:rsidDel="00000000" w:rsidP="00000000" w:rsidRDefault="00000000" w:rsidRPr="00000000" w14:paraId="0000006E">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shd w:fill="ffffff" w:val="clear"/>
            <w:vAlign w:val="center"/>
          </w:tcPr>
          <w:p w:rsidR="00000000" w:rsidDel="00000000" w:rsidP="00000000" w:rsidRDefault="00000000" w:rsidRPr="00000000" w14:paraId="0000006F">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Hồ sơ/chứng từ đang làm thủ tục nhập quỹ (nếu có)</w:t>
            </w:r>
          </w:p>
        </w:tc>
        <w:tc>
          <w:tcPr>
            <w:shd w:fill="ffffff" w:val="clear"/>
            <w:vAlign w:val="center"/>
          </w:tcPr>
          <w:p w:rsidR="00000000" w:rsidDel="00000000" w:rsidP="00000000" w:rsidRDefault="00000000" w:rsidRPr="00000000" w14:paraId="00000070">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71">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72">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blHeader w:val="0"/>
        </w:trPr>
        <w:tc>
          <w:tcPr>
            <w:shd w:fill="ffffff" w:val="clear"/>
            <w:vAlign w:val="center"/>
          </w:tcPr>
          <w:p w:rsidR="00000000" w:rsidDel="00000000" w:rsidP="00000000" w:rsidRDefault="00000000" w:rsidRPr="00000000" w14:paraId="00000073">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shd w:fill="ffffff" w:val="clear"/>
            <w:vAlign w:val="center"/>
          </w:tcPr>
          <w:p w:rsidR="00000000" w:rsidDel="00000000" w:rsidP="00000000" w:rsidRDefault="00000000" w:rsidRPr="00000000" w14:paraId="00000074">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shd w:fill="ffffff" w:val="clear"/>
            <w:vAlign w:val="center"/>
          </w:tcPr>
          <w:p w:rsidR="00000000" w:rsidDel="00000000" w:rsidP="00000000" w:rsidRDefault="00000000" w:rsidRPr="00000000" w14:paraId="00000075">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shd w:fill="ffffff" w:val="clear"/>
            <w:vAlign w:val="center"/>
          </w:tcPr>
          <w:p w:rsidR="00000000" w:rsidDel="00000000" w:rsidP="00000000" w:rsidRDefault="00000000" w:rsidRPr="00000000" w14:paraId="00000076">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shd w:fill="ffffff" w:val="clear"/>
            <w:vAlign w:val="center"/>
          </w:tcPr>
          <w:p w:rsidR="00000000" w:rsidDel="00000000" w:rsidP="00000000" w:rsidRDefault="00000000" w:rsidRPr="00000000" w14:paraId="00000077">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078">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9">
      <w:pPr>
        <w:spacing w:line="276" w:lineRule="auto"/>
        <w:ind w:left="-90" w:hanging="18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 KẾT LUẬN BÀN GIAO</w:t>
      </w:r>
    </w:p>
    <w:p w:rsidR="00000000" w:rsidDel="00000000" w:rsidP="00000000" w:rsidRDefault="00000000" w:rsidRPr="00000000" w14:paraId="0000007A">
      <w:pPr>
        <w:spacing w:line="276" w:lineRule="auto"/>
        <w:ind w:left="-90" w:hanging="18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B">
      <w:pPr>
        <w:numPr>
          <w:ilvl w:val="0"/>
          <w:numId w:val="1"/>
        </w:numPr>
        <w:spacing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Bên A cam kết đã bàn giao đầy đủ số tiền mặt [Số tiền bằng số] VNĐ (và ngoại tệ) cùng các chứng từ, sổ sách liên quan cho Bên B theo đúng nội dung trên.</w:t>
      </w:r>
    </w:p>
    <w:p w:rsidR="00000000" w:rsidDel="00000000" w:rsidP="00000000" w:rsidRDefault="00000000" w:rsidRPr="00000000" w14:paraId="0000007C">
      <w:pPr>
        <w:numPr>
          <w:ilvl w:val="0"/>
          <w:numId w:val="1"/>
        </w:numPr>
        <w:spacing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Bên B xác nhận đã kiểm tra, kiểm đếm và nhận đủ số tiền mặt, chứng từ, sổ sách theo danh mục trên. Bên B chính thức chịu trách nhiệm quản lý, bảo quản an toàn quỹ tiền mặt và thực hiện các nghiệp vụ thu chi kể từ ngày, giờ ký kết Biên bản này.</w:t>
      </w:r>
    </w:p>
    <w:p w:rsidR="00000000" w:rsidDel="00000000" w:rsidP="00000000" w:rsidRDefault="00000000" w:rsidRPr="00000000" w14:paraId="0000007D">
      <w:pPr>
        <w:numPr>
          <w:ilvl w:val="0"/>
          <w:numId w:val="1"/>
        </w:numPr>
        <w:spacing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Trường hợp có chênh lệch giữa số dư thực tế và sổ sách (nếu có), các bên đã ghi rõ tại Mục B.1 và đồng ý về phương án xử lý [Ghi rõ phương án xử lý].</w:t>
      </w:r>
    </w:p>
    <w:p w:rsidR="00000000" w:rsidDel="00000000" w:rsidP="00000000" w:rsidRDefault="00000000" w:rsidRPr="00000000" w14:paraId="0000007E">
      <w:pPr>
        <w:numPr>
          <w:ilvl w:val="0"/>
          <w:numId w:val="1"/>
        </w:numPr>
        <w:spacing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Biên bản này được lập thành 03 (ba) bản, có giá trị pháp lý như nhau. Mỗi bên (Giao, Nhận, Chứng kiến/Lưu trữ) giữ 01 (một) bản.</w:t>
      </w:r>
    </w:p>
    <w:p w:rsidR="00000000" w:rsidDel="00000000" w:rsidP="00000000" w:rsidRDefault="00000000" w:rsidRPr="00000000" w14:paraId="0000007F">
      <w:pPr>
        <w:spacing w:line="276" w:lineRule="auto"/>
        <w:ind w:left="360" w:firstLine="0"/>
        <w:jc w:val="both"/>
        <w:rPr>
          <w:rFonts w:ascii="Arial" w:cs="Arial" w:eastAsia="Arial" w:hAnsi="Arial"/>
          <w:b w:val="1"/>
          <w:bCs w:val="1"/>
          <w:color w:val="000000"/>
        </w:rPr>
      </w:pPr>
      <w:r w:rsidDel="00000000" w:rsidR="00000000" w:rsidRPr="00000000">
        <w:rPr>
          <w:rtl w:val="0"/>
        </w:rPr>
      </w:r>
    </w:p>
    <w:tbl>
      <w:tblPr>
        <w:tblStyle w:val="Table5"/>
        <w:tblW w:w="9885.0" w:type="dxa"/>
        <w:jc w:val="center"/>
        <w:tblLayout w:type="fixed"/>
        <w:tblLook w:val="0400"/>
      </w:tblPr>
      <w:tblGrid>
        <w:gridCol w:w="3315"/>
        <w:gridCol w:w="3510"/>
        <w:gridCol w:w="3060"/>
        <w:tblGridChange w:id="0">
          <w:tblGrid>
            <w:gridCol w:w="3315"/>
            <w:gridCol w:w="3510"/>
            <w:gridCol w:w="3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BÊN GIAO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BÊN NHẬN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NGƯỜI CHỨNG KIẾN</w:t>
            </w:r>
          </w:p>
        </w:tc>
      </w:tr>
      <w:tr>
        <w:trPr>
          <w:cantSplit w:val="0"/>
          <w:trHeight w:val="24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4">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5">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6">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7">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Ký, ghi rõ họ tên </w:t>
            </w:r>
            <w:r w:rsidDel="00000000" w:rsidR="00000000" w:rsidRPr="00000000">
              <w:rPr>
                <w:rtl w:val="0"/>
              </w:rPr>
            </w:r>
          </w:p>
          <w:p w:rsidR="00000000" w:rsidDel="00000000" w:rsidP="00000000" w:rsidRDefault="00000000" w:rsidRPr="00000000" w14:paraId="00000088">
            <w:pPr>
              <w:spacing w:line="276" w:lineRule="auto"/>
              <w:jc w:val="center"/>
              <w:rPr>
                <w:rFonts w:ascii="Arial" w:cs="Arial" w:eastAsia="Arial" w:hAnsi="Arial"/>
              </w:rPr>
            </w:pPr>
            <w:r w:rsidDel="00000000" w:rsidR="00000000" w:rsidRPr="00000000">
              <w:rPr>
                <w:rFonts w:ascii="Arial" w:cs="Arial" w:eastAsia="Arial" w:hAnsi="Arial"/>
                <w:rtl w:val="0"/>
              </w:rPr>
              <w:t xml:space="preserve">[Họ tên]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A">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B">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C">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D">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Ký và ghi rõ họ tên</w:t>
            </w:r>
            <w:r w:rsidDel="00000000" w:rsidR="00000000" w:rsidRPr="00000000">
              <w:rPr>
                <w:rtl w:val="0"/>
              </w:rPr>
            </w:r>
          </w:p>
          <w:p w:rsidR="00000000" w:rsidDel="00000000" w:rsidP="00000000" w:rsidRDefault="00000000" w:rsidRPr="00000000" w14:paraId="0000008E">
            <w:pPr>
              <w:spacing w:line="276" w:lineRule="auto"/>
              <w:jc w:val="center"/>
              <w:rPr>
                <w:rFonts w:ascii="Arial" w:cs="Arial" w:eastAsia="Arial" w:hAnsi="Arial"/>
              </w:rPr>
            </w:pPr>
            <w:r w:rsidDel="00000000" w:rsidR="00000000" w:rsidRPr="00000000">
              <w:rPr>
                <w:rFonts w:ascii="Arial" w:cs="Arial" w:eastAsia="Arial" w:hAnsi="Arial"/>
                <w:rtl w:val="0"/>
              </w:rPr>
              <w:t xml:space="preserve">[Họ tên]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90">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91">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92">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93">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Ký và ghi rõ họ tên</w:t>
            </w:r>
            <w:r w:rsidDel="00000000" w:rsidR="00000000" w:rsidRPr="00000000">
              <w:rPr>
                <w:rtl w:val="0"/>
              </w:rPr>
            </w:r>
          </w:p>
          <w:p w:rsidR="00000000" w:rsidDel="00000000" w:rsidP="00000000" w:rsidRDefault="00000000" w:rsidRPr="00000000" w14:paraId="00000094">
            <w:pPr>
              <w:spacing w:line="276" w:lineRule="auto"/>
              <w:jc w:val="center"/>
              <w:rPr>
                <w:rFonts w:ascii="Arial" w:cs="Arial" w:eastAsia="Arial" w:hAnsi="Arial"/>
              </w:rPr>
            </w:pPr>
            <w:r w:rsidDel="00000000" w:rsidR="00000000" w:rsidRPr="00000000">
              <w:rPr>
                <w:rFonts w:ascii="Arial" w:cs="Arial" w:eastAsia="Arial" w:hAnsi="Arial"/>
                <w:rtl w:val="0"/>
              </w:rPr>
              <w:t xml:space="preserve">[Họ tên]</w:t>
            </w:r>
          </w:p>
        </w:tc>
      </w:tr>
      <w:tr>
        <w:trPr>
          <w:cantSplit w:val="0"/>
          <w:trHeight w:val="1686.000000000001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before="0" w:line="240" w:lineRule="auto"/>
              <w:ind w:left="0" w:firstLine="0"/>
              <w:jc w:val="both"/>
              <w:rPr>
                <w:rFonts w:ascii="Arial" w:cs="Arial" w:eastAsia="Arial" w:hAnsi="Arial"/>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before="0" w:line="240" w:lineRule="auto"/>
              <w:ind w:left="0" w:firstLine="0"/>
              <w:jc w:val="both"/>
              <w:rPr>
                <w:rFonts w:ascii="Arial" w:cs="Arial" w:eastAsia="Arial" w:hAnsi="Arial"/>
                <w:b w:val="1"/>
                <w:bCs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before="0" w:line="240" w:lineRule="auto"/>
              <w:ind w:left="0" w:firstLine="0"/>
              <w:jc w:val="both"/>
              <w:rPr>
                <w:rFonts w:ascii="Arial" w:cs="Arial" w:eastAsia="Arial" w:hAnsi="Arial"/>
                <w:b w:val="1"/>
                <w:bCs w:val="1"/>
                <w:color w:val="000000"/>
              </w:rPr>
            </w:pPr>
            <w:r w:rsidDel="00000000" w:rsidR="00000000" w:rsidRPr="00000000">
              <w:rPr>
                <w:rtl w:val="0"/>
              </w:rPr>
            </w:r>
          </w:p>
        </w:tc>
      </w:tr>
    </w:tbl>
    <w:p w:rsidR="00000000" w:rsidDel="00000000" w:rsidP="00000000" w:rsidRDefault="00000000" w:rsidRPr="00000000" w14:paraId="00000098">
      <w:pPr>
        <w:spacing w:line="276" w:lineRule="auto"/>
        <w:jc w:val="both"/>
        <w:rPr>
          <w:rFonts w:ascii="Arial" w:cs="Arial" w:eastAsia="Arial" w:hAnsi="Arial"/>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