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Quý Công ty,</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Công ty D xin gửi đến Quý Công ty lời chào trân trọng.</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Chúng tôi chuyên cung cấp các dòng máy in, máy photocopy và thiết bị văn phòng chính hãng, kèm theo dịch vụ lắp đặt, bảo trì và hỗ trợ kỹ thuật định kỳ cho khách hàng doanh nghiệp.</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Với kinh nghiệm triển khai cho nhiều doanh nghiệp vừa và lớn, D tự tin mang đến giải pháp thiết bị văn phòng ổn định, tiết kiệm chi phí và phù hợp với nhu cầu sử dụng thực tế.</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Chúng tôi mong muốn được trao đổi chi tiết và trở thành đối tác cung ứng lâu dài của Quý Công ty. Mọi thông tin về sản phẩm và dịch vụ, xin Quý Công ty vui lòng liên hệ với Công ty chúng tôi qua các kênh sau đây:</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Website: </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Trân trọng kính chào,</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Trần Quốc H</w:t>
        <w:br w:type="textWrapping"/>
        <w:t xml:space="preserve">Trưởng phòng Kinh doanh B2B</w:t>
        <w:br w:type="textWrapping"/>
        <w:t xml:space="preserve">Công ty D</w:t>
      </w:r>
    </w:p>
    <w:p w:rsidR="00000000" w:rsidDel="00000000" w:rsidP="00000000" w:rsidRDefault="00000000" w:rsidRPr="00000000" w14:paraId="0000000A">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