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sz w:val="24"/>
          <w:szCs w:val="24"/>
        </w:rPr>
      </w:pPr>
      <w:r w:rsidDel="00000000" w:rsidR="00000000" w:rsidRPr="00000000">
        <w:rPr>
          <w:sz w:val="24"/>
          <w:szCs w:val="24"/>
          <w:rtl w:val="0"/>
        </w:rPr>
        <w:t xml:space="preserve">Kính gửi Quý Doanh nghiệp,</w:t>
      </w:r>
    </w:p>
    <w:p w:rsidR="00000000" w:rsidDel="00000000" w:rsidP="00000000" w:rsidRDefault="00000000" w:rsidRPr="00000000" w14:paraId="00000002">
      <w:pPr>
        <w:spacing w:after="240" w:before="240" w:lineRule="auto"/>
        <w:jc w:val="both"/>
        <w:rPr>
          <w:sz w:val="24"/>
          <w:szCs w:val="24"/>
        </w:rPr>
      </w:pPr>
      <w:r w:rsidDel="00000000" w:rsidR="00000000" w:rsidRPr="00000000">
        <w:rPr>
          <w:sz w:val="24"/>
          <w:szCs w:val="24"/>
          <w:rtl w:val="0"/>
        </w:rPr>
        <w:t xml:space="preserve">Công ty B xin gửi đến Quý Doanh nghiệp lời chào trân trọng.</w:t>
      </w:r>
    </w:p>
    <w:p w:rsidR="00000000" w:rsidDel="00000000" w:rsidP="00000000" w:rsidRDefault="00000000" w:rsidRPr="00000000" w14:paraId="00000003">
      <w:pPr>
        <w:spacing w:after="240" w:before="240" w:lineRule="auto"/>
        <w:jc w:val="both"/>
        <w:rPr>
          <w:sz w:val="24"/>
          <w:szCs w:val="24"/>
        </w:rPr>
      </w:pPr>
      <w:r w:rsidDel="00000000" w:rsidR="00000000" w:rsidRPr="00000000">
        <w:rPr>
          <w:sz w:val="24"/>
          <w:szCs w:val="24"/>
          <w:rtl w:val="0"/>
        </w:rPr>
        <w:t xml:space="preserve">B là đơn vị chuyên cung cấp dịch vụ kế toán – thuế trọn gói cho doanh nghiệp vừa và nhỏ, bao gồm hạch toán sổ sách, kê khai thuế định kỳ, lập báo cáo tài chính và tư vấn tuân thủ pháp luật về thuế - kế toán.</w:t>
      </w:r>
    </w:p>
    <w:p w:rsidR="00000000" w:rsidDel="00000000" w:rsidP="00000000" w:rsidRDefault="00000000" w:rsidRPr="00000000" w14:paraId="00000004">
      <w:pPr>
        <w:spacing w:after="240" w:before="240" w:lineRule="auto"/>
        <w:jc w:val="both"/>
        <w:rPr>
          <w:sz w:val="24"/>
          <w:szCs w:val="24"/>
        </w:rPr>
      </w:pPr>
      <w:r w:rsidDel="00000000" w:rsidR="00000000" w:rsidRPr="00000000">
        <w:rPr>
          <w:sz w:val="24"/>
          <w:szCs w:val="24"/>
          <w:rtl w:val="0"/>
        </w:rPr>
        <w:t xml:space="preserve">Với đội ngũ chuyên viên nhiều năm kinh nghiệm, chúng tôi luôn đặt tiêu chí minh bạch, chính xác và bảo mật thông tin lên hàng đầu. Dịch vụ của B được xây dựng theo quy trình rõ ràng, giúp doanh nghiệp tiết kiệm thời gian và chi phí quản lý.</w:t>
      </w:r>
    </w:p>
    <w:p w:rsidR="00000000" w:rsidDel="00000000" w:rsidP="00000000" w:rsidRDefault="00000000" w:rsidRPr="00000000" w14:paraId="00000005">
      <w:pPr>
        <w:spacing w:after="240" w:before="240" w:lineRule="auto"/>
        <w:jc w:val="both"/>
        <w:rPr>
          <w:sz w:val="24"/>
          <w:szCs w:val="24"/>
        </w:rPr>
      </w:pPr>
      <w:r w:rsidDel="00000000" w:rsidR="00000000" w:rsidRPr="00000000">
        <w:rPr>
          <w:sz w:val="24"/>
          <w:szCs w:val="24"/>
          <w:rtl w:val="0"/>
        </w:rPr>
        <w:t xml:space="preserve">Thông qua thư ngỏ này, chúng tôi mong muốn có cơ hội được trao đổi và tư vấn giải pháp phù hợp với nhu cầu thực tế của Quý Doanh nghiệp, hướng tới mối quan hệ hợp tác lâu dài và bền vững. Nếu Quý Doanh nghiệp có nhu cầu hợp tác, vui lòng liên hệ qua các kênh sau: </w:t>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Website</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Email: </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Trân trọng kính chào,</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Lê Hoàng B</w:t>
        <w:br w:type="textWrapping"/>
        <w:t xml:space="preserve">Chức vụ</w:t>
        <w:br w:type="textWrapping"/>
        <w:t xml:space="preserve">Công ty B</w:t>
      </w:r>
    </w:p>
    <w:p w:rsidR="00000000" w:rsidDel="00000000" w:rsidP="00000000" w:rsidRDefault="00000000" w:rsidRPr="00000000" w14:paraId="0000000A">
      <w:pPr>
        <w:jc w:val="both"/>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