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D96C" w14:textId="77777777" w:rsidR="00FA474A" w:rsidRDefault="00000000" w:rsidP="00E8626F">
      <w:pPr>
        <w:pStyle w:val="u1"/>
        <w:jc w:val="center"/>
      </w:pPr>
      <w:r>
        <w:t>HỢP ĐỒNG THUÊ TÀI SẢN</w:t>
      </w:r>
    </w:p>
    <w:p w14:paraId="743D8DB9" w14:textId="7872EB10" w:rsidR="00E8626F" w:rsidRDefault="00000000" w:rsidP="00E8626F">
      <w:pPr>
        <w:jc w:val="center"/>
      </w:pPr>
      <w:r>
        <w:br/>
        <w:t>CỘNG HÒA XÃ HỘI CHỦ NGHĨA VIỆT NAM</w:t>
      </w:r>
      <w:r>
        <w:br/>
        <w:t>Độc lập – Tự do – Hạnh phúc</w:t>
      </w:r>
      <w:r>
        <w:br/>
        <w:t>--------------------</w:t>
      </w:r>
    </w:p>
    <w:p w14:paraId="2DEDF3A7" w14:textId="1D377984" w:rsidR="00FA474A" w:rsidRDefault="00000000" w:rsidP="00E8626F">
      <w:r>
        <w:br/>
        <w:t>Số: ………</w:t>
      </w:r>
      <w:proofErr w:type="gramStart"/>
      <w:r>
        <w:t>…./</w:t>
      </w:r>
      <w:proofErr w:type="gramEnd"/>
      <w:r>
        <w:t>HĐTTS</w:t>
      </w:r>
      <w:r>
        <w:br/>
      </w:r>
      <w:r>
        <w:br/>
        <w:t>Hôm nay, ngày …</w:t>
      </w:r>
      <w:proofErr w:type="gramStart"/>
      <w:r>
        <w:t>…..</w:t>
      </w:r>
      <w:proofErr w:type="gramEnd"/>
      <w:r>
        <w:t xml:space="preserve"> tháng …….. năm ……., tại …………………………………………, chúng tôi gồm có:</w:t>
      </w:r>
      <w:r>
        <w:br/>
      </w:r>
      <w:r>
        <w:br/>
        <w:t>BÊN A – BÊN CHO THUÊ</w:t>
      </w:r>
      <w:r>
        <w:br/>
        <w:t>Tên tổ chức (hoặc cá nhân): ………………………………………………………</w:t>
      </w:r>
      <w:r>
        <w:br/>
        <w:t>Địa chỉ trụ sở (hoặc hộ khẩu thường trú): ………………………………………</w:t>
      </w:r>
      <w:r>
        <w:br/>
        <w:t>Mã số doanh nghiệp (nếu có): …………………………………………</w:t>
      </w:r>
      <w:r>
        <w:br/>
        <w:t>Người đại diện theo pháp luật (hoặc người được ủy quyền): Ông/Bà ………………………… Chức vụ: …………………</w:t>
      </w:r>
      <w:r>
        <w:br/>
        <w:t>Số CMND/CCCD hoặc giấy tờ tùy thân: …………… ngày cấp …………… nơi cấp ………………………</w:t>
      </w:r>
      <w:r>
        <w:br/>
        <w:t>Điện thoại: ……………………… Email: ……………………………………</w:t>
      </w:r>
      <w:r>
        <w:br/>
      </w:r>
      <w:r>
        <w:br/>
        <w:t>BÊN B – BÊN THUÊ</w:t>
      </w:r>
      <w:r>
        <w:br/>
        <w:t>Tên tổ chức (hoặc cá nhân): ………………………………………………………</w:t>
      </w:r>
      <w:r>
        <w:br/>
        <w:t>Địa chỉ trụ sở (hoặc hộ khẩu thường trú): ………………………………………</w:t>
      </w:r>
      <w:r>
        <w:br/>
        <w:t>Mã số doanh nghiệp (nếu có): …………………………………………</w:t>
      </w:r>
      <w:r>
        <w:br/>
        <w:t>Người đại diện theo pháp luật (hoặc người được ủy quyền): Ông/Bà ………………………… Chức vụ: …………………</w:t>
      </w:r>
      <w:r>
        <w:br/>
        <w:t>Số CMND/CCCD hoặc giấy tờ tùy thân: …………… ngày cấp …………… nơi cấp ………………………</w:t>
      </w:r>
      <w:r>
        <w:br/>
        <w:t>Điện thoại: ……………………… Email: ……………………………………</w:t>
      </w:r>
      <w:r>
        <w:br/>
      </w:r>
      <w:r>
        <w:br/>
        <w:t>Hai bên sau khi trao đổi thỏa thuận, thống nhất ký kết hợp đồng thuê tài sản với các điều khoản sau đây:</w:t>
      </w:r>
      <w:r>
        <w:br/>
      </w:r>
      <w:r>
        <w:br/>
        <w:t>Điều 1. Đối tượng thuê tài sản</w:t>
      </w:r>
      <w:r>
        <w:br/>
        <w:t>1. Tài sản cho thuê: ………………………………………………………………………………</w:t>
      </w:r>
      <w:r>
        <w:br/>
        <w:t>2. Mô tả chi tiết tài sản: …………………………………………………………………………</w:t>
      </w:r>
      <w:r>
        <w:br/>
        <w:t>3. Bên A cam kết tài sản thuộc quyền sở hữu/hợp pháp sử dụng và có đủ điều kiện cho thuê.</w:t>
      </w:r>
      <w:r>
        <w:br/>
      </w:r>
      <w:r>
        <w:br/>
        <w:t>Điều 2. Thời hạn thuê</w:t>
      </w:r>
      <w:r>
        <w:br/>
        <w:t>1. Thời hạn thuê bắt đầu từ ngày …….. tháng …….. năm ….. và kết thúc vào ngày …….. tháng …….. năm …..</w:t>
      </w:r>
      <w:r>
        <w:br/>
        <w:t>2. Hai bên có thể gia hạn hợp đồng nếu viết phụ lục và thỏa thuận bằng văn bản trước …….. ngày.</w:t>
      </w:r>
      <w:r>
        <w:br/>
      </w:r>
      <w:r>
        <w:lastRenderedPageBreak/>
        <w:br/>
        <w:t>Điều 3. Mục đích sử dụng và địa điểm sử dụng</w:t>
      </w:r>
      <w:r>
        <w:br/>
        <w:t>1. Bên B sử dụng tài sản cho thuê vào mục đích: …………………………………………………</w:t>
      </w:r>
      <w:r>
        <w:br/>
        <w:t>2. Địa điểm sử dụng: …………………………………………………………………………………</w:t>
      </w:r>
      <w:r>
        <w:br/>
        <w:t>3. Bên B không được thay đổi mục đích sử dụng hoặc đưa tài sản đi nơi khác nếu không có văn bản đồng ý của Bên A.</w:t>
      </w:r>
      <w:r>
        <w:br/>
      </w:r>
      <w:r>
        <w:br/>
        <w:t>Điều 4. Giá thuê, phương thức thanh toán và các khoản phụ phí (nếu có)</w:t>
      </w:r>
      <w:r>
        <w:br/>
        <w:t>1. Giá thuê: ……………… đồng/tháng (Bằng chữ: ………………………………………………)</w:t>
      </w:r>
      <w:r>
        <w:br/>
        <w:t>2. Thanh toán theo kỳ: …………… (ví dụ: mỗi tháng, mỗi quý) vào ngày ……… của mỗi kỳ.</w:t>
      </w:r>
      <w:r>
        <w:br/>
        <w:t>3. Phương thức thanh toán: (chuyển khoản qua ngân hàng số tài khoản …………… tại ngân hàng ……………) hoặc thanh toán tiền mặt tại ………………</w:t>
      </w:r>
      <w:r>
        <w:br/>
        <w:t>4. Các khoản phụ phí (nếu có): điện, nước, bảo dưỡng, vận chuyển,… do bên nào chịu: ……………………</w:t>
      </w:r>
      <w:r>
        <w:br/>
        <w:t>5. Trong trường hợp bên B chậm thanh toán quá …….. ngày, phải chịu lãi suất chậm trả là ……..%/tháng của số tiền chưa thanh.</w:t>
      </w:r>
      <w:r>
        <w:br/>
      </w:r>
      <w:r>
        <w:br/>
        <w:t>Điều 5. Quyền và nghĩa vụ của các bên</w:t>
      </w:r>
      <w:r>
        <w:br/>
        <w:t>Quyền và nghĩa vụ của Bên A:</w:t>
      </w:r>
      <w:r>
        <w:br/>
        <w:t>- Giao tài sản đúng số lượng, tình trạng, chủng loại như thỏa thuận.</w:t>
      </w:r>
      <w:r>
        <w:br/>
        <w:t>- Đảm bảo tài sản cho thuê sử dụng ổn định trong thời hạn hợp đồng.</w:t>
      </w:r>
      <w:r>
        <w:br/>
        <w:t>- (Nếu có) Bảo dưỡng, sửa chữa những hư hỏng lớn do sự cố kỹ thuật không do bên B gây ra.</w:t>
      </w:r>
      <w:r>
        <w:br/>
        <w:t>- Có quyền đơn phương chấm dứt hợp đồng và yêu cầu bồi thường nếu bên B vi phạm nghiêm trọng hợp đồng.</w:t>
      </w:r>
      <w:r>
        <w:br/>
      </w:r>
      <w:r>
        <w:br/>
        <w:t>Quyền và nghĩa vụ của Bên B:</w:t>
      </w:r>
      <w:r>
        <w:br/>
        <w:t>- Thanh toán đầy đủ, đúng hạn theo điều khoản hợp đồng.</w:t>
      </w:r>
      <w:r>
        <w:br/>
        <w:t>- Sử dụng tài sản đúng mục đích, mục tiêu và bảo quản tài sản như của chính mình.</w:t>
      </w:r>
      <w:r>
        <w:br/>
        <w:t>- Trả lại tài sản vào ngày hết hạn hợp đồng trong tình trạng như khi nhận (trừ hao mòn thông thường).</w:t>
      </w:r>
      <w:r>
        <w:br/>
        <w:t>- Không được chuyển nhượng, cho thuê lại tài sản thuê nếu không có thỏa thuận bằng văn bản của Bên A.</w:t>
      </w:r>
      <w:r>
        <w:br/>
      </w:r>
      <w:r>
        <w:br/>
        <w:t>Điều 6. Trách nhiệm do vi phạm hợp đồng</w:t>
      </w:r>
      <w:r>
        <w:br/>
        <w:t>1. Bên vi phạm có trách nhiệm bồi thường thiệt hại theo quy định của pháp luật và theo thỏa thuận trong hợp đồng.</w:t>
      </w:r>
      <w:r>
        <w:br/>
        <w:t>2. Các chi phí phát sinh do vi phạm (vận chuyển, sửa chữa, lắp đặt lại…) do bên vi phạm chịu.</w:t>
      </w:r>
      <w:r>
        <w:br/>
        <w:t>3. Bên A có quyền giữ lại tài sản hoặc đơn phương chấm dứt hợp đồng nếu bên B không thực hiện đúng nghĩa vụ.</w:t>
      </w:r>
      <w:r>
        <w:br/>
      </w:r>
      <w:r>
        <w:br/>
        <w:t>Điều 7. Thuế, phí và chi phí khác</w:t>
      </w:r>
      <w:r>
        <w:br/>
        <w:t>1. Việc đóng thuế GTGT, thuế TNCN hoặc TNDN (nếu có) theo hợp đồng này do bên ……………… chịu.</w:t>
      </w:r>
      <w:r>
        <w:br/>
      </w:r>
      <w:r>
        <w:lastRenderedPageBreak/>
        <w:t>2. Phí công chứng, chứng thực (nếu có) do bên ……………… chịu.</w:t>
      </w:r>
      <w:r>
        <w:br/>
      </w:r>
      <w:r>
        <w:br/>
        <w:t>Điều 8. Giải quyết tranh chấp</w:t>
      </w:r>
      <w:r>
        <w:br/>
        <w:t>Trong thời gian thực hiện hợp đồng, nếu có tranh chấp, hai bên sẽ thương lượng hòa giải; nếu không đạt được thỏa thuận thì một trong hai bên có quyền khởi kiện tại Tòa án nhân dân có thẩm quyền.</w:t>
      </w:r>
      <w:r>
        <w:br/>
      </w:r>
      <w:r>
        <w:br/>
        <w:t>Điều 9. Hiệu lực hợp đồng</w:t>
      </w:r>
      <w:r>
        <w:br/>
        <w:t>1. Hợp đồng có hiệu lực kể từ ngày hai bên ký.</w:t>
      </w:r>
      <w:r>
        <w:br/>
        <w:t>2. Hợp đồng được lập thành ………… bản, mỗi bản gồm ………… trang, mỗi bên giữ ………… bản.</w:t>
      </w:r>
      <w:r>
        <w:br/>
        <w:t>3. Các phụ lục (nếu có) là bộ phận không tách rời của hợp đồng.</w:t>
      </w:r>
      <w:r>
        <w:br/>
      </w:r>
      <w:r>
        <w:br/>
        <w:t>ĐẠI DIỆN BÊN A                         ĐẠI DIỆN BÊN B</w:t>
      </w:r>
      <w:r>
        <w:br/>
        <w:t>(Ký, ghi rõ họ tên, đóng dấu)          (Ký, ghi rõ họ tên, đóng dấu)</w:t>
      </w:r>
      <w:r>
        <w:br/>
      </w:r>
    </w:p>
    <w:sectPr w:rsidR="00FA47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9321046">
    <w:abstractNumId w:val="8"/>
  </w:num>
  <w:num w:numId="2" w16cid:durableId="197133992">
    <w:abstractNumId w:val="6"/>
  </w:num>
  <w:num w:numId="3" w16cid:durableId="1772161087">
    <w:abstractNumId w:val="5"/>
  </w:num>
  <w:num w:numId="4" w16cid:durableId="1498109505">
    <w:abstractNumId w:val="4"/>
  </w:num>
  <w:num w:numId="5" w16cid:durableId="1962761906">
    <w:abstractNumId w:val="7"/>
  </w:num>
  <w:num w:numId="6" w16cid:durableId="1370717956">
    <w:abstractNumId w:val="3"/>
  </w:num>
  <w:num w:numId="7" w16cid:durableId="1240672778">
    <w:abstractNumId w:val="2"/>
  </w:num>
  <w:num w:numId="8" w16cid:durableId="1429693166">
    <w:abstractNumId w:val="1"/>
  </w:num>
  <w:num w:numId="9" w16cid:durableId="6929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82C9A"/>
    <w:rsid w:val="00E8626F"/>
    <w:rsid w:val="00FA47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EDBAE"/>
  <w14:defaultImageDpi w14:val="300"/>
  <w15:docId w15:val="{3480E816-E07F-49AB-8130-DFD90BDB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Anh Nguyen</cp:lastModifiedBy>
  <cp:revision>2</cp:revision>
  <dcterms:created xsi:type="dcterms:W3CDTF">2013-12-23T23:15:00Z</dcterms:created>
  <dcterms:modified xsi:type="dcterms:W3CDTF">2025-10-24T04:15:00Z</dcterms:modified>
  <cp:category/>
</cp:coreProperties>
</file>