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line="276" w:lineRule="auto"/>
        <w:jc w:val="center"/>
        <w:rPr>
          <w:b w:val="1"/>
          <w:sz w:val="24"/>
          <w:szCs w:val="24"/>
        </w:rPr>
      </w:pPr>
      <w:r w:rsidDel="00000000" w:rsidR="00000000" w:rsidRPr="00000000">
        <w:rPr>
          <w:b w:val="1"/>
          <w:sz w:val="24"/>
          <w:szCs w:val="24"/>
          <w:rtl w:val="0"/>
        </w:rPr>
        <w:t xml:space="preserve">MẪU QUY CHẾ LƯƠNG THƯỞNG, PHỤ CẤP VÀ XỬ PHẠT ÁP DỤNG</w:t>
      </w:r>
    </w:p>
    <w:p w:rsidR="00000000" w:rsidDel="00000000" w:rsidP="00000000" w:rsidRDefault="00000000" w:rsidRPr="00000000" w14:paraId="00000002">
      <w:pPr>
        <w:pageBreakBefore w:val="0"/>
        <w:widowControl w:val="0"/>
        <w:spacing w:line="276" w:lineRule="auto"/>
        <w:jc w:val="center"/>
        <w:rPr>
          <w:b w:val="1"/>
          <w:sz w:val="24"/>
          <w:szCs w:val="24"/>
        </w:rPr>
      </w:pPr>
      <w:r w:rsidDel="00000000" w:rsidR="00000000" w:rsidRPr="00000000">
        <w:rPr>
          <w:b w:val="1"/>
          <w:sz w:val="24"/>
          <w:szCs w:val="24"/>
          <w:rtl w:val="0"/>
        </w:rPr>
        <w:t xml:space="preserve">TRONG DOANH NGHIỆP</w:t>
      </w:r>
    </w:p>
    <w:p w:rsidR="00000000" w:rsidDel="00000000" w:rsidP="00000000" w:rsidRDefault="00000000" w:rsidRPr="00000000" w14:paraId="00000003">
      <w:pPr>
        <w:pageBreakBefore w:val="0"/>
        <w:widowControl w:val="0"/>
        <w:spacing w:line="276" w:lineRule="auto"/>
        <w:jc w:val="both"/>
        <w:rPr>
          <w:b w:val="1"/>
          <w:sz w:val="24"/>
          <w:szCs w:val="24"/>
        </w:rPr>
      </w:pPr>
      <w:r w:rsidDel="00000000" w:rsidR="00000000" w:rsidRPr="00000000">
        <w:rPr>
          <w:rtl w:val="0"/>
        </w:rPr>
      </w:r>
    </w:p>
    <w:p w:rsidR="00000000" w:rsidDel="00000000" w:rsidP="00000000" w:rsidRDefault="00000000" w:rsidRPr="00000000" w14:paraId="00000004">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05">
      <w:pPr>
        <w:pageBreakBefore w:val="0"/>
        <w:widowControl w:val="0"/>
        <w:spacing w:line="276" w:lineRule="auto"/>
        <w:jc w:val="both"/>
        <w:rPr>
          <w:b w:val="1"/>
        </w:rPr>
      </w:pPr>
      <w:r w:rsidDel="00000000" w:rsidR="00000000" w:rsidRPr="00000000">
        <w:rPr>
          <w:b w:val="1"/>
          <w:rtl w:val="0"/>
        </w:rPr>
        <w:t xml:space="preserve">I.   Quy chế đãi ngộ nhân viên:</w:t>
      </w:r>
    </w:p>
    <w:p w:rsidR="00000000" w:rsidDel="00000000" w:rsidP="00000000" w:rsidRDefault="00000000" w:rsidRPr="00000000" w14:paraId="00000006">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07">
      <w:pPr>
        <w:pageBreakBefore w:val="0"/>
        <w:widowControl w:val="0"/>
        <w:numPr>
          <w:ilvl w:val="0"/>
          <w:numId w:val="1"/>
        </w:numPr>
        <w:spacing w:line="276" w:lineRule="auto"/>
        <w:ind w:left="720" w:hanging="360"/>
        <w:jc w:val="both"/>
        <w:rPr>
          <w:color w:val="000000"/>
        </w:rPr>
      </w:pPr>
      <w:r w:rsidDel="00000000" w:rsidR="00000000" w:rsidRPr="00000000">
        <w:rPr>
          <w:b w:val="1"/>
          <w:i w:val="1"/>
          <w:rtl w:val="0"/>
        </w:rPr>
        <w:t xml:space="preserve">Thăm hỏi</w:t>
      </w:r>
      <w:r w:rsidDel="00000000" w:rsidR="00000000" w:rsidRPr="00000000">
        <w:rPr>
          <w:rtl w:val="0"/>
        </w:rPr>
        <w:t xml:space="preserve">: </w:t>
      </w:r>
    </w:p>
    <w:p w:rsidR="00000000" w:rsidDel="00000000" w:rsidP="00000000" w:rsidRDefault="00000000" w:rsidRPr="00000000" w14:paraId="00000008">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09">
      <w:pPr>
        <w:pageBreakBefore w:val="0"/>
        <w:widowControl w:val="0"/>
        <w:numPr>
          <w:ilvl w:val="1"/>
          <w:numId w:val="1"/>
        </w:numPr>
        <w:spacing w:line="276" w:lineRule="auto"/>
        <w:ind w:left="1440" w:hanging="360"/>
        <w:jc w:val="both"/>
        <w:rPr/>
      </w:pPr>
      <w:r w:rsidDel="00000000" w:rsidR="00000000" w:rsidRPr="00000000">
        <w:rPr>
          <w:rtl w:val="0"/>
        </w:rPr>
        <w:t xml:space="preserve">Đau ốm: Chế độ dành cho CBNV hoặc bố mẹ đẻ (bố mẹ vợ/chồng) bị bệnh / tai nạn phải nghỉ ở viện dài ngày ở bệnh viện theo chỉ định của bác sỹ. Mức đãi ngộ do doanh nghiệp quyết định.</w:t>
      </w:r>
    </w:p>
    <w:p w:rsidR="00000000" w:rsidDel="00000000" w:rsidP="00000000" w:rsidRDefault="00000000" w:rsidRPr="00000000" w14:paraId="0000000A">
      <w:pPr>
        <w:pageBreakBefore w:val="0"/>
        <w:widowControl w:val="0"/>
        <w:numPr>
          <w:ilvl w:val="1"/>
          <w:numId w:val="1"/>
        </w:numPr>
        <w:spacing w:line="276" w:lineRule="auto"/>
        <w:ind w:left="1440" w:hanging="360"/>
        <w:jc w:val="both"/>
        <w:rPr/>
      </w:pPr>
      <w:r w:rsidDel="00000000" w:rsidR="00000000" w:rsidRPr="00000000">
        <w:rPr>
          <w:rtl w:val="0"/>
        </w:rPr>
        <w:t xml:space="preserve">Thai sản: </w:t>
      </w:r>
    </w:p>
    <w:p w:rsidR="00000000" w:rsidDel="00000000" w:rsidP="00000000" w:rsidRDefault="00000000" w:rsidRPr="00000000" w14:paraId="0000000B">
      <w:pPr>
        <w:pageBreakBefore w:val="0"/>
        <w:widowControl w:val="0"/>
        <w:numPr>
          <w:ilvl w:val="2"/>
          <w:numId w:val="1"/>
        </w:numPr>
        <w:spacing w:line="276" w:lineRule="auto"/>
        <w:ind w:left="2160" w:hanging="360"/>
        <w:jc w:val="both"/>
        <w:rPr/>
      </w:pPr>
      <w:r w:rsidDel="00000000" w:rsidR="00000000" w:rsidRPr="00000000">
        <w:rPr>
          <w:rtl w:val="0"/>
        </w:rPr>
        <w:t xml:space="preserve">Cho sản phụ là nhân viên nữ trong công ty: Công ty sẽ có chế độ riêng cho sản phụ và thường sẽ được gửi cùng lương tháng tiếp theo của nhân viên nữ. Ngoài ra, nhân viên nữ sẽ được nghỉ sinh theo quy định của pháp luật. Mức đãi ngộ do doanh nghiệp quyết định.</w:t>
      </w:r>
    </w:p>
    <w:p w:rsidR="00000000" w:rsidDel="00000000" w:rsidP="00000000" w:rsidRDefault="00000000" w:rsidRPr="00000000" w14:paraId="0000000C">
      <w:pPr>
        <w:pageBreakBefore w:val="0"/>
        <w:widowControl w:val="0"/>
        <w:numPr>
          <w:ilvl w:val="2"/>
          <w:numId w:val="1"/>
        </w:numPr>
        <w:spacing w:line="276" w:lineRule="auto"/>
        <w:ind w:left="2160" w:hanging="360"/>
        <w:jc w:val="both"/>
        <w:rPr/>
      </w:pPr>
      <w:r w:rsidDel="00000000" w:rsidR="00000000" w:rsidRPr="00000000">
        <w:rPr>
          <w:rtl w:val="0"/>
        </w:rPr>
        <w:t xml:space="preserve">Cho em bé mới sinh: Mức đãi ngộ do doanh nghiệp quyết định. Doanh nghiệp có thể quyết định chế độ đãi ngộ cho tối đa 2 bé. </w:t>
      </w:r>
    </w:p>
    <w:p w:rsidR="00000000" w:rsidDel="00000000" w:rsidP="00000000" w:rsidRDefault="00000000" w:rsidRPr="00000000" w14:paraId="0000000D">
      <w:pPr>
        <w:pageBreakBefore w:val="0"/>
        <w:widowControl w:val="0"/>
        <w:numPr>
          <w:ilvl w:val="1"/>
          <w:numId w:val="1"/>
        </w:numPr>
        <w:spacing w:line="276" w:lineRule="auto"/>
        <w:ind w:left="1440" w:hanging="360"/>
        <w:jc w:val="both"/>
        <w:rPr/>
      </w:pPr>
      <w:r w:rsidDel="00000000" w:rsidR="00000000" w:rsidRPr="00000000">
        <w:rPr>
          <w:rtl w:val="0"/>
        </w:rPr>
        <w:t xml:space="preserve">Ma chay: Nhân viên có tứ thân phụ mẫu (bố mẹ đẻ, bố mẹ vợ/chồng) mất sẽ hưởng chế độ phúng viếng của công ty. Mức phúng viếng sẽ do doanh nghiệp quyết định.</w:t>
      </w:r>
    </w:p>
    <w:p w:rsidR="00000000" w:rsidDel="00000000" w:rsidP="00000000" w:rsidRDefault="00000000" w:rsidRPr="00000000" w14:paraId="0000000E">
      <w:pPr>
        <w:pageBreakBefore w:val="0"/>
        <w:widowControl w:val="0"/>
        <w:numPr>
          <w:ilvl w:val="1"/>
          <w:numId w:val="1"/>
        </w:numPr>
        <w:spacing w:line="276" w:lineRule="auto"/>
        <w:ind w:left="1440" w:hanging="360"/>
        <w:jc w:val="both"/>
        <w:rPr/>
      </w:pPr>
      <w:r w:rsidDel="00000000" w:rsidR="00000000" w:rsidRPr="00000000">
        <w:rPr>
          <w:rtl w:val="0"/>
        </w:rPr>
        <w:t xml:space="preserve">Cưới hỏi: Nhân viên không kể cấp bậc trong công ty kết hôn sẽ được hưởng chế độ mừng cưới hỏi của công ty. Mức đãi ngộ do doanh nghiệp quyết định. Công ty có thể đặt giới hạn cho việc mừng cưới hỏi nếu nhân viên cưới hỏi nhiều lần trong thời gian làm việc. Mức đãi ngộ do doanh nghiệp quyết định.</w:t>
      </w:r>
    </w:p>
    <w:p w:rsidR="00000000" w:rsidDel="00000000" w:rsidP="00000000" w:rsidRDefault="00000000" w:rsidRPr="00000000" w14:paraId="0000000F">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10">
      <w:pPr>
        <w:pageBreakBefore w:val="0"/>
        <w:widowControl w:val="0"/>
        <w:numPr>
          <w:ilvl w:val="0"/>
          <w:numId w:val="1"/>
        </w:numPr>
        <w:spacing w:line="276" w:lineRule="auto"/>
        <w:ind w:left="720" w:hanging="360"/>
        <w:jc w:val="both"/>
        <w:rPr>
          <w:color w:val="000000"/>
        </w:rPr>
      </w:pPr>
      <w:r w:rsidDel="00000000" w:rsidR="00000000" w:rsidRPr="00000000">
        <w:rPr>
          <w:rtl w:val="0"/>
        </w:rPr>
        <w:t xml:space="preserve">Chúc mừng sinh nhật: Mức đãi ngộ do doanh nghiệp quyết định.</w:t>
      </w:r>
    </w:p>
    <w:p w:rsidR="00000000" w:rsidDel="00000000" w:rsidP="00000000" w:rsidRDefault="00000000" w:rsidRPr="00000000" w14:paraId="00000011">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12">
      <w:pPr>
        <w:pageBreakBefore w:val="0"/>
        <w:widowControl w:val="0"/>
        <w:spacing w:line="276" w:lineRule="auto"/>
        <w:jc w:val="both"/>
        <w:rPr>
          <w:b w:val="1"/>
        </w:rPr>
      </w:pPr>
      <w:r w:rsidDel="00000000" w:rsidR="00000000" w:rsidRPr="00000000">
        <w:rPr>
          <w:b w:val="1"/>
          <w:rtl w:val="0"/>
        </w:rPr>
        <w:t xml:space="preserve">II.  Các trường hợp thưởng cho nhân viên:</w:t>
      </w:r>
    </w:p>
    <w:p w:rsidR="00000000" w:rsidDel="00000000" w:rsidP="00000000" w:rsidRDefault="00000000" w:rsidRPr="00000000" w14:paraId="00000013">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14">
      <w:pPr>
        <w:pageBreakBefore w:val="0"/>
        <w:widowControl w:val="0"/>
        <w:numPr>
          <w:ilvl w:val="0"/>
          <w:numId w:val="4"/>
        </w:numPr>
        <w:spacing w:line="276" w:lineRule="auto"/>
        <w:ind w:left="720" w:hanging="360"/>
        <w:jc w:val="both"/>
        <w:rPr>
          <w:color w:val="000000"/>
        </w:rPr>
      </w:pPr>
      <w:r w:rsidDel="00000000" w:rsidR="00000000" w:rsidRPr="00000000">
        <w:rPr>
          <w:b w:val="1"/>
          <w:i w:val="1"/>
          <w:rtl w:val="0"/>
        </w:rPr>
        <w:t xml:space="preserve">Thưởng ngày lễ &amp; Nghỉ mát</w:t>
      </w:r>
      <w:r w:rsidDel="00000000" w:rsidR="00000000" w:rsidRPr="00000000">
        <w:rPr>
          <w:b w:val="1"/>
          <w:i w:val="1"/>
          <w:rtl w:val="0"/>
        </w:rPr>
        <w:t xml:space="preserve">:</w:t>
      </w:r>
      <w:r w:rsidDel="00000000" w:rsidR="00000000" w:rsidRPr="00000000">
        <w:rPr>
          <w:rtl w:val="0"/>
        </w:rPr>
        <w:t xml:space="preserve"> </w:t>
      </w:r>
    </w:p>
    <w:p w:rsidR="00000000" w:rsidDel="00000000" w:rsidP="00000000" w:rsidRDefault="00000000" w:rsidRPr="00000000" w14:paraId="00000015">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16">
      <w:pPr>
        <w:pageBreakBefore w:val="0"/>
        <w:widowControl w:val="0"/>
        <w:numPr>
          <w:ilvl w:val="1"/>
          <w:numId w:val="4"/>
        </w:numPr>
        <w:spacing w:line="276" w:lineRule="auto"/>
        <w:ind w:left="1440" w:hanging="360"/>
        <w:jc w:val="both"/>
        <w:rPr/>
      </w:pPr>
      <w:r w:rsidDel="00000000" w:rsidR="00000000" w:rsidRPr="00000000">
        <w:rPr>
          <w:rtl w:val="0"/>
        </w:rPr>
        <w:t xml:space="preserve">Thưởng ngày quốc tế phụ nữ 8/3: Mức đãi ngộ do doanh nghiệp quyết định.</w:t>
      </w:r>
    </w:p>
    <w:p w:rsidR="00000000" w:rsidDel="00000000" w:rsidP="00000000" w:rsidRDefault="00000000" w:rsidRPr="00000000" w14:paraId="00000017">
      <w:pPr>
        <w:pageBreakBefore w:val="0"/>
        <w:widowControl w:val="0"/>
        <w:numPr>
          <w:ilvl w:val="1"/>
          <w:numId w:val="4"/>
        </w:numPr>
        <w:spacing w:line="276" w:lineRule="auto"/>
        <w:ind w:left="1440" w:hanging="360"/>
        <w:jc w:val="both"/>
        <w:rPr/>
      </w:pPr>
      <w:r w:rsidDel="00000000" w:rsidR="00000000" w:rsidRPr="00000000">
        <w:rPr>
          <w:rtl w:val="0"/>
        </w:rPr>
        <w:t xml:space="preserve">Thưởng ngày phụ nữ Việt Nam 20/10: Mức đãi ngộ do doanh nghiệp quyết định.</w:t>
      </w:r>
    </w:p>
    <w:p w:rsidR="00000000" w:rsidDel="00000000" w:rsidP="00000000" w:rsidRDefault="00000000" w:rsidRPr="00000000" w14:paraId="00000018">
      <w:pPr>
        <w:pageBreakBefore w:val="0"/>
        <w:widowControl w:val="0"/>
        <w:numPr>
          <w:ilvl w:val="1"/>
          <w:numId w:val="4"/>
        </w:numPr>
        <w:spacing w:line="276" w:lineRule="auto"/>
        <w:ind w:left="1440" w:hanging="360"/>
        <w:jc w:val="both"/>
        <w:rPr/>
      </w:pPr>
      <w:r w:rsidDel="00000000" w:rsidR="00000000" w:rsidRPr="00000000">
        <w:rPr>
          <w:rtl w:val="0"/>
        </w:rPr>
        <w:t xml:space="preserve">Quốc tế thiếu nhi 1/6: Mức đãi ngộ do doanh nghiệp quyết định.</w:t>
      </w:r>
    </w:p>
    <w:p w:rsidR="00000000" w:rsidDel="00000000" w:rsidP="00000000" w:rsidRDefault="00000000" w:rsidRPr="00000000" w14:paraId="00000019">
      <w:pPr>
        <w:pageBreakBefore w:val="0"/>
        <w:widowControl w:val="0"/>
        <w:numPr>
          <w:ilvl w:val="1"/>
          <w:numId w:val="4"/>
        </w:numPr>
        <w:spacing w:line="276" w:lineRule="auto"/>
        <w:ind w:left="1440" w:hanging="360"/>
        <w:jc w:val="both"/>
        <w:rPr/>
      </w:pPr>
      <w:r w:rsidDel="00000000" w:rsidR="00000000" w:rsidRPr="00000000">
        <w:rPr>
          <w:rtl w:val="0"/>
        </w:rPr>
        <w:t xml:space="preserve">Tết Trung thu: Mức đãi ngộ do doanh nghiệp quyết định.</w:t>
      </w:r>
    </w:p>
    <w:p w:rsidR="00000000" w:rsidDel="00000000" w:rsidP="00000000" w:rsidRDefault="00000000" w:rsidRPr="00000000" w14:paraId="0000001A">
      <w:pPr>
        <w:pageBreakBefore w:val="0"/>
        <w:widowControl w:val="0"/>
        <w:numPr>
          <w:ilvl w:val="1"/>
          <w:numId w:val="4"/>
        </w:numPr>
        <w:spacing w:line="276" w:lineRule="auto"/>
        <w:ind w:left="1440" w:hanging="360"/>
        <w:jc w:val="both"/>
        <w:rPr/>
      </w:pPr>
      <w:r w:rsidDel="00000000" w:rsidR="00000000" w:rsidRPr="00000000">
        <w:rPr>
          <w:rtl w:val="0"/>
        </w:rPr>
        <w:t xml:space="preserve">Thưởng Tết: Mức đãi ngộ do doanh nghiệp quyết định.</w:t>
      </w:r>
    </w:p>
    <w:p w:rsidR="00000000" w:rsidDel="00000000" w:rsidP="00000000" w:rsidRDefault="00000000" w:rsidRPr="00000000" w14:paraId="0000001B">
      <w:pPr>
        <w:pageBreakBefore w:val="0"/>
        <w:widowControl w:val="0"/>
        <w:numPr>
          <w:ilvl w:val="1"/>
          <w:numId w:val="4"/>
        </w:numPr>
        <w:spacing w:line="276" w:lineRule="auto"/>
        <w:ind w:left="1440" w:hanging="360"/>
        <w:jc w:val="both"/>
        <w:rPr/>
      </w:pPr>
      <w:r w:rsidDel="00000000" w:rsidR="00000000" w:rsidRPr="00000000">
        <w:rPr>
          <w:rtl w:val="0"/>
        </w:rPr>
        <w:t xml:space="preserve">Thưởng ngày Quốc tế Lao động: Mức đãi ngộ do doanh nghiệp quyết định.</w:t>
      </w:r>
    </w:p>
    <w:p w:rsidR="00000000" w:rsidDel="00000000" w:rsidP="00000000" w:rsidRDefault="00000000" w:rsidRPr="00000000" w14:paraId="0000001C">
      <w:pPr>
        <w:pageBreakBefore w:val="0"/>
        <w:widowControl w:val="0"/>
        <w:numPr>
          <w:ilvl w:val="1"/>
          <w:numId w:val="4"/>
        </w:numPr>
        <w:spacing w:line="276" w:lineRule="auto"/>
        <w:ind w:left="1440" w:hanging="360"/>
        <w:jc w:val="both"/>
        <w:rPr/>
      </w:pPr>
      <w:r w:rsidDel="00000000" w:rsidR="00000000" w:rsidRPr="00000000">
        <w:rPr>
          <w:rtl w:val="0"/>
        </w:rPr>
        <w:t xml:space="preserve">Nghỉ mát: Mức đãi ngộ do doanh nghiệp quyết định.</w:t>
      </w:r>
    </w:p>
    <w:p w:rsidR="00000000" w:rsidDel="00000000" w:rsidP="00000000" w:rsidRDefault="00000000" w:rsidRPr="00000000" w14:paraId="0000001D">
      <w:pPr>
        <w:pageBreakBefore w:val="0"/>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1E">
      <w:pPr>
        <w:pageBreakBefore w:val="0"/>
        <w:widowControl w:val="0"/>
        <w:numPr>
          <w:ilvl w:val="0"/>
          <w:numId w:val="4"/>
        </w:numPr>
        <w:spacing w:line="276" w:lineRule="auto"/>
        <w:ind w:left="720" w:hanging="360"/>
        <w:jc w:val="both"/>
        <w:rPr>
          <w:color w:val="000000"/>
        </w:rPr>
      </w:pPr>
      <w:r w:rsidDel="00000000" w:rsidR="00000000" w:rsidRPr="00000000">
        <w:rPr>
          <w:b w:val="1"/>
          <w:i w:val="1"/>
          <w:rtl w:val="0"/>
        </w:rPr>
        <w:t xml:space="preserve">Thưởng thâm niên</w:t>
      </w:r>
      <w:r w:rsidDel="00000000" w:rsidR="00000000" w:rsidRPr="00000000">
        <w:rPr>
          <w:rtl w:val="0"/>
        </w:rPr>
        <w:t xml:space="preserve">: Dành cho những người có thâm niên làm việc tại công ty. Càng làm việc lâu nhân viên sẽ được hưởng chế độ tốt tương ứng.</w:t>
      </w:r>
    </w:p>
    <w:p w:rsidR="00000000" w:rsidDel="00000000" w:rsidP="00000000" w:rsidRDefault="00000000" w:rsidRPr="00000000" w14:paraId="0000001F">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20">
      <w:pPr>
        <w:pageBreakBefore w:val="0"/>
        <w:widowControl w:val="0"/>
        <w:numPr>
          <w:ilvl w:val="0"/>
          <w:numId w:val="4"/>
        </w:numPr>
        <w:spacing w:line="276" w:lineRule="auto"/>
        <w:ind w:left="720" w:hanging="360"/>
        <w:jc w:val="both"/>
        <w:rPr>
          <w:color w:val="000000"/>
        </w:rPr>
      </w:pPr>
      <w:r w:rsidDel="00000000" w:rsidR="00000000" w:rsidRPr="00000000">
        <w:rPr>
          <w:b w:val="1"/>
          <w:i w:val="1"/>
          <w:rtl w:val="0"/>
        </w:rPr>
        <w:t xml:space="preserve">Thưởng theo hiệu quả làm việc</w:t>
      </w:r>
      <w:r w:rsidDel="00000000" w:rsidR="00000000" w:rsidRPr="00000000">
        <w:rPr>
          <w:rtl w:val="0"/>
        </w:rPr>
        <w:t xml:space="preserve">: Tuỳ thuộc vào quy định của doanh nghiệp.</w:t>
      </w:r>
    </w:p>
    <w:p w:rsidR="00000000" w:rsidDel="00000000" w:rsidP="00000000" w:rsidRDefault="00000000" w:rsidRPr="00000000" w14:paraId="00000021">
      <w:pPr>
        <w:pageBreakBefore w:val="0"/>
        <w:widowControl w:val="0"/>
        <w:spacing w:line="276" w:lineRule="auto"/>
        <w:jc w:val="both"/>
        <w:rPr/>
      </w:pPr>
      <w:r w:rsidDel="00000000" w:rsidR="00000000" w:rsidRPr="00000000">
        <w:rPr>
          <w:rtl w:val="0"/>
        </w:rPr>
        <w:t xml:space="preserve"> </w:t>
      </w:r>
    </w:p>
    <w:p w:rsidR="00000000" w:rsidDel="00000000" w:rsidP="00000000" w:rsidRDefault="00000000" w:rsidRPr="00000000" w14:paraId="00000022">
      <w:pPr>
        <w:pageBreakBefore w:val="0"/>
        <w:widowControl w:val="0"/>
        <w:spacing w:line="276" w:lineRule="auto"/>
        <w:jc w:val="both"/>
        <w:rPr>
          <w:b w:val="1"/>
        </w:rPr>
      </w:pPr>
      <w:r w:rsidDel="00000000" w:rsidR="00000000" w:rsidRPr="00000000">
        <w:rPr>
          <w:b w:val="1"/>
          <w:rtl w:val="0"/>
        </w:rPr>
        <w:t xml:space="preserve">III. Các trường hợp phạt nhân viên:</w:t>
      </w:r>
    </w:p>
    <w:p w:rsidR="00000000" w:rsidDel="00000000" w:rsidP="00000000" w:rsidRDefault="00000000" w:rsidRPr="00000000" w14:paraId="00000023">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24">
      <w:pPr>
        <w:pageBreakBefore w:val="0"/>
        <w:widowControl w:val="0"/>
        <w:numPr>
          <w:ilvl w:val="0"/>
          <w:numId w:val="3"/>
        </w:numPr>
        <w:spacing w:line="276" w:lineRule="auto"/>
        <w:ind w:left="720" w:hanging="360"/>
        <w:jc w:val="both"/>
        <w:rPr>
          <w:color w:val="000000"/>
        </w:rPr>
      </w:pPr>
      <w:r w:rsidDel="00000000" w:rsidR="00000000" w:rsidRPr="00000000">
        <w:rPr>
          <w:b w:val="1"/>
          <w:i w:val="1"/>
          <w:rtl w:val="0"/>
        </w:rPr>
        <w:t xml:space="preserve">Phạt vi phạm thời gian làm việc</w:t>
      </w:r>
      <w:r w:rsidDel="00000000" w:rsidR="00000000" w:rsidRPr="00000000">
        <w:rPr>
          <w:rtl w:val="0"/>
        </w:rPr>
        <w:t xml:space="preserve">: Thời gian làm việc tính theo giờ bắt đầu và giờ kết thúc. Khoảng thời gian làm việc sẽ quyết định việc tính công cho nhân viên đó. Mức phạt tuỳ thuộc vào quy định của doanh nghiệp.</w:t>
      </w:r>
    </w:p>
    <w:p w:rsidR="00000000" w:rsidDel="00000000" w:rsidP="00000000" w:rsidRDefault="00000000" w:rsidRPr="00000000" w14:paraId="00000025">
      <w:pPr>
        <w:pageBreakBefore w:val="0"/>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spacing w:line="276" w:lineRule="auto"/>
        <w:ind w:left="720" w:hanging="360"/>
        <w:jc w:val="both"/>
        <w:rPr>
          <w:color w:val="000000"/>
        </w:rPr>
      </w:pPr>
      <w:r w:rsidDel="00000000" w:rsidR="00000000" w:rsidRPr="00000000">
        <w:rPr>
          <w:b w:val="1"/>
          <w:i w:val="1"/>
          <w:rtl w:val="0"/>
        </w:rPr>
        <w:t xml:space="preserve">Phạt không hoàn thành chỉ tiêu</w:t>
      </w:r>
      <w:r w:rsidDel="00000000" w:rsidR="00000000" w:rsidRPr="00000000">
        <w:rPr>
          <w:rtl w:val="0"/>
        </w:rPr>
        <w:t xml:space="preserve">: Mức phạt tuỳ thuộc vào quy định của doanh nghiệp.</w:t>
      </w:r>
    </w:p>
    <w:p w:rsidR="00000000" w:rsidDel="00000000" w:rsidP="00000000" w:rsidRDefault="00000000" w:rsidRPr="00000000" w14:paraId="00000027">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28">
      <w:pPr>
        <w:pageBreakBefore w:val="0"/>
        <w:widowControl w:val="0"/>
        <w:spacing w:line="276" w:lineRule="auto"/>
        <w:jc w:val="both"/>
        <w:rPr>
          <w:b w:val="1"/>
        </w:rPr>
      </w:pPr>
      <w:r w:rsidDel="00000000" w:rsidR="00000000" w:rsidRPr="00000000">
        <w:rPr>
          <w:b w:val="1"/>
          <w:rtl w:val="0"/>
        </w:rPr>
        <w:t xml:space="preserve">IV. Quy định sa thải nhân viên:</w:t>
      </w:r>
    </w:p>
    <w:p w:rsidR="00000000" w:rsidDel="00000000" w:rsidP="00000000" w:rsidRDefault="00000000" w:rsidRPr="00000000" w14:paraId="00000029">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2A">
      <w:pPr>
        <w:pageBreakBefore w:val="0"/>
        <w:widowControl w:val="0"/>
        <w:spacing w:line="276" w:lineRule="auto"/>
        <w:jc w:val="both"/>
        <w:rPr/>
      </w:pPr>
      <w:r w:rsidDel="00000000" w:rsidR="00000000" w:rsidRPr="00000000">
        <w:rPr>
          <w:rtl w:val="0"/>
        </w:rPr>
        <w:t xml:space="preserve">Doanh nghiệp quy định rõ các trường hợp sa thải nhân viên trong quy chế này: </w:t>
      </w:r>
    </w:p>
    <w:p w:rsidR="00000000" w:rsidDel="00000000" w:rsidP="00000000" w:rsidRDefault="00000000" w:rsidRPr="00000000" w14:paraId="0000002B">
      <w:pPr>
        <w:pageBreakBefore w:val="0"/>
        <w:widowControl w:val="0"/>
        <w:spacing w:line="276" w:lineRule="auto"/>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2"/>
        </w:numPr>
        <w:spacing w:line="276" w:lineRule="auto"/>
        <w:ind w:left="720" w:hanging="360"/>
        <w:jc w:val="both"/>
        <w:rPr/>
      </w:pPr>
      <w:r w:rsidDel="00000000" w:rsidR="00000000" w:rsidRPr="00000000">
        <w:rPr>
          <w:rtl w:val="0"/>
        </w:rPr>
        <w:t xml:space="preserve">CBNV hết hạn hợp đồng và bộ phận không có nhu cầu sử dụng tiếp.</w:t>
      </w:r>
    </w:p>
    <w:p w:rsidR="00000000" w:rsidDel="00000000" w:rsidP="00000000" w:rsidRDefault="00000000" w:rsidRPr="00000000" w14:paraId="0000002D">
      <w:pPr>
        <w:pageBreakBefore w:val="0"/>
        <w:widowControl w:val="0"/>
        <w:numPr>
          <w:ilvl w:val="0"/>
          <w:numId w:val="2"/>
        </w:numPr>
        <w:spacing w:line="276" w:lineRule="auto"/>
        <w:ind w:left="720" w:hanging="360"/>
        <w:jc w:val="both"/>
        <w:rPr/>
      </w:pPr>
      <w:r w:rsidDel="00000000" w:rsidR="00000000" w:rsidRPr="00000000">
        <w:rPr>
          <w:rtl w:val="0"/>
        </w:rPr>
        <w:t xml:space="preserve">Nhân viên không đáp ứng được yêu cầu công việc.</w:t>
      </w:r>
    </w:p>
    <w:p w:rsidR="00000000" w:rsidDel="00000000" w:rsidP="00000000" w:rsidRDefault="00000000" w:rsidRPr="00000000" w14:paraId="0000002E">
      <w:pPr>
        <w:pageBreakBefore w:val="0"/>
        <w:widowControl w:val="0"/>
        <w:numPr>
          <w:ilvl w:val="0"/>
          <w:numId w:val="2"/>
        </w:numPr>
        <w:spacing w:line="276" w:lineRule="auto"/>
        <w:ind w:left="720" w:hanging="360"/>
        <w:jc w:val="both"/>
        <w:rPr/>
      </w:pPr>
      <w:r w:rsidDel="00000000" w:rsidR="00000000" w:rsidRPr="00000000">
        <w:rPr>
          <w:rtl w:val="0"/>
        </w:rPr>
        <w:t xml:space="preserve">Có hành vi gây thiệt hại nghiêm trọng đến Công ty.</w:t>
      </w:r>
    </w:p>
    <w:p w:rsidR="00000000" w:rsidDel="00000000" w:rsidP="00000000" w:rsidRDefault="00000000" w:rsidRPr="00000000" w14:paraId="0000002F">
      <w:pPr>
        <w:pageBreakBefore w:val="0"/>
        <w:widowControl w:val="0"/>
        <w:numPr>
          <w:ilvl w:val="0"/>
          <w:numId w:val="2"/>
        </w:numPr>
        <w:spacing w:line="276" w:lineRule="auto"/>
        <w:ind w:left="720" w:hanging="360"/>
        <w:jc w:val="both"/>
        <w:rPr/>
      </w:pPr>
      <w:r w:rsidDel="00000000" w:rsidR="00000000" w:rsidRPr="00000000">
        <w:rPr>
          <w:rtl w:val="0"/>
        </w:rPr>
        <w:t xml:space="preserve">Ðang thi hành kỷ luật mức chuyển công tác lại tái phạm.</w:t>
      </w:r>
    </w:p>
    <w:p w:rsidR="00000000" w:rsidDel="00000000" w:rsidP="00000000" w:rsidRDefault="00000000" w:rsidRPr="00000000" w14:paraId="00000030">
      <w:pPr>
        <w:pageBreakBefore w:val="0"/>
        <w:widowControl w:val="0"/>
        <w:numPr>
          <w:ilvl w:val="0"/>
          <w:numId w:val="2"/>
        </w:numPr>
        <w:spacing w:line="276" w:lineRule="auto"/>
        <w:ind w:left="720" w:hanging="360"/>
        <w:jc w:val="both"/>
        <w:rPr/>
      </w:pPr>
      <w:r w:rsidDel="00000000" w:rsidR="00000000" w:rsidRPr="00000000">
        <w:rPr>
          <w:rtl w:val="0"/>
        </w:rPr>
        <w:t xml:space="preserve">Tự ý nghỉ làm 5 ngày cộng dồn (tính cả trường hợp xin nghỉ nhưng chưa được phê duyệt) trong một tháng hoặc 15 ngày cộng dồn trong 1 năm mà không có lý do chính đáng.</w:t>
      </w:r>
    </w:p>
    <w:p w:rsidR="00000000" w:rsidDel="00000000" w:rsidP="00000000" w:rsidRDefault="00000000" w:rsidRPr="00000000" w14:paraId="00000031">
      <w:pPr>
        <w:pageBreakBefore w:val="0"/>
        <w:widowControl w:val="0"/>
        <w:numPr>
          <w:ilvl w:val="0"/>
          <w:numId w:val="2"/>
        </w:numPr>
        <w:spacing w:line="276" w:lineRule="auto"/>
        <w:ind w:left="720" w:hanging="360"/>
        <w:jc w:val="both"/>
        <w:rPr/>
      </w:pPr>
      <w:r w:rsidDel="00000000" w:rsidR="00000000" w:rsidRPr="00000000">
        <w:rPr>
          <w:rtl w:val="0"/>
        </w:rPr>
        <w:t xml:space="preserve">Điểm đánh giá về Thái độ dưới 3/5 trong 02 quý liên tiếp.</w:t>
      </w:r>
    </w:p>
    <w:p w:rsidR="00000000" w:rsidDel="00000000" w:rsidP="00000000" w:rsidRDefault="00000000" w:rsidRPr="00000000" w14:paraId="00000032">
      <w:pPr>
        <w:pageBreakBefore w:val="0"/>
        <w:widowControl w:val="0"/>
        <w:numPr>
          <w:ilvl w:val="0"/>
          <w:numId w:val="2"/>
        </w:numPr>
        <w:spacing w:line="276" w:lineRule="auto"/>
        <w:ind w:left="720" w:hanging="360"/>
        <w:jc w:val="both"/>
        <w:rPr/>
      </w:pPr>
      <w:r w:rsidDel="00000000" w:rsidR="00000000" w:rsidRPr="00000000">
        <w:rPr>
          <w:rtl w:val="0"/>
        </w:rPr>
        <w:t xml:space="preserve">Vi phạm Pháp luật (theo Luật LÐ quy định) .</w:t>
      </w:r>
    </w:p>
    <w:p w:rsidR="00000000" w:rsidDel="00000000" w:rsidP="00000000" w:rsidRDefault="00000000" w:rsidRPr="00000000" w14:paraId="00000033">
      <w:pPr>
        <w:pageBreakBefore w:val="0"/>
        <w:widowControl w:val="0"/>
        <w:numPr>
          <w:ilvl w:val="0"/>
          <w:numId w:val="2"/>
        </w:numPr>
        <w:spacing w:line="276" w:lineRule="auto"/>
        <w:ind w:left="720" w:hanging="360"/>
        <w:jc w:val="both"/>
        <w:rPr/>
      </w:pPr>
      <w:r w:rsidDel="00000000" w:rsidR="00000000" w:rsidRPr="00000000">
        <w:rPr>
          <w:rtl w:val="0"/>
        </w:rPr>
        <w:t xml:space="preserve">Các truờng hợp bất khả kháng như: nhân viên nghỉ đau ốm quá nửa thời gian hợp đồng; công ty buộc phải thu hẹp tổ chức do tình hình sản xuất kinh doanh.</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i w:val="1"/>
        <w:color w:val="07376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i w:val="1"/>
        <w:color w:val="1c458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i w:val="1"/>
        <w:color w:val="1c4587"/>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