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shd w:val="clear" w:color="auto" w:fill="FFFFFF"/>
        <w:tblCellMar>
          <w:left w:w="0" w:type="dxa"/>
          <w:right w:w="0" w:type="dxa"/>
        </w:tblCellMar>
        <w:tblLook w:val="04A0" w:firstRow="1" w:lastRow="0" w:firstColumn="1" w:lastColumn="0" w:noHBand="0" w:noVBand="1"/>
      </w:tblPr>
      <w:tblGrid>
        <w:gridCol w:w="4070"/>
        <w:gridCol w:w="5290"/>
      </w:tblGrid>
      <w:tr w:rsidR="002A0014" w:rsidRPr="005E385E" w14:paraId="4CAF92EE" w14:textId="77777777" w:rsidTr="00EE21BF">
        <w:tc>
          <w:tcPr>
            <w:tcW w:w="2174" w:type="pct"/>
            <w:shd w:val="clear" w:color="auto" w:fill="FFFFFF"/>
            <w:tcMar>
              <w:top w:w="75" w:type="dxa"/>
              <w:left w:w="150" w:type="dxa"/>
              <w:bottom w:w="75" w:type="dxa"/>
              <w:right w:w="150" w:type="dxa"/>
            </w:tcMar>
            <w:vAlign w:val="bottom"/>
            <w:hideMark/>
          </w:tcPr>
          <w:p w14:paraId="508E259B" w14:textId="76F95842" w:rsidR="002A0014" w:rsidRDefault="002A0014" w:rsidP="00EE21BF">
            <w:pPr>
              <w:spacing w:after="0"/>
              <w:jc w:val="center"/>
              <w:rPr>
                <w:rFonts w:ascii="Times New Roman" w:hAnsi="Times New Roman" w:cs="Times New Roman"/>
                <w:sz w:val="24"/>
                <w:szCs w:val="24"/>
              </w:rPr>
            </w:pPr>
            <w:r>
              <w:rPr>
                <w:rFonts w:ascii="Times New Roman" w:hAnsi="Times New Roman" w:cs="Times New Roman"/>
                <w:b/>
                <w:sz w:val="24"/>
                <w:szCs w:val="24"/>
              </w:rPr>
              <w:t>CÔNG TY …….</w:t>
            </w:r>
          </w:p>
          <w:p w14:paraId="78458A8A" w14:textId="77777777" w:rsidR="002A0014" w:rsidRDefault="002A0014" w:rsidP="00EE21BF">
            <w:pPr>
              <w:spacing w:after="0"/>
              <w:jc w:val="center"/>
              <w:rPr>
                <w:rFonts w:ascii="Times New Roman" w:hAnsi="Times New Roman" w:cs="Times New Roman"/>
                <w:sz w:val="24"/>
                <w:szCs w:val="24"/>
              </w:rPr>
            </w:pPr>
          </w:p>
          <w:p w14:paraId="1EE0CB2B" w14:textId="77777777" w:rsidR="002A0014" w:rsidRPr="005E385E" w:rsidRDefault="002A0014" w:rsidP="00EE21BF">
            <w:pPr>
              <w:spacing w:after="0"/>
              <w:jc w:val="center"/>
              <w:rPr>
                <w:rFonts w:ascii="Times New Roman" w:hAnsi="Times New Roman" w:cs="Times New Roman"/>
                <w:b/>
                <w:sz w:val="24"/>
                <w:szCs w:val="24"/>
              </w:rPr>
            </w:pPr>
            <w:r w:rsidRPr="005E385E">
              <w:rPr>
                <w:rFonts w:ascii="Times New Roman" w:hAnsi="Times New Roman" w:cs="Times New Roman"/>
                <w:sz w:val="24"/>
                <w:szCs w:val="24"/>
              </w:rPr>
              <w:t>------------------------</w:t>
            </w:r>
          </w:p>
        </w:tc>
        <w:tc>
          <w:tcPr>
            <w:tcW w:w="2826" w:type="pct"/>
            <w:shd w:val="clear" w:color="auto" w:fill="FFFFFF"/>
            <w:tcMar>
              <w:top w:w="75" w:type="dxa"/>
              <w:left w:w="150" w:type="dxa"/>
              <w:bottom w:w="75" w:type="dxa"/>
              <w:right w:w="150" w:type="dxa"/>
            </w:tcMar>
            <w:vAlign w:val="bottom"/>
            <w:hideMark/>
          </w:tcPr>
          <w:p w14:paraId="30DEEDFD" w14:textId="77777777" w:rsidR="002A0014" w:rsidRDefault="002A0014" w:rsidP="00EE21BF">
            <w:pPr>
              <w:spacing w:after="0"/>
              <w:jc w:val="center"/>
              <w:rPr>
                <w:rFonts w:ascii="Times New Roman" w:hAnsi="Times New Roman" w:cs="Times New Roman"/>
                <w:b/>
                <w:bCs/>
                <w:sz w:val="24"/>
                <w:szCs w:val="24"/>
              </w:rPr>
            </w:pPr>
            <w:r w:rsidRPr="005E385E">
              <w:rPr>
                <w:rFonts w:ascii="Times New Roman" w:hAnsi="Times New Roman" w:cs="Times New Roman"/>
                <w:b/>
                <w:bCs/>
                <w:sz w:val="24"/>
                <w:szCs w:val="24"/>
              </w:rPr>
              <w:t>CỘNG HÒA XÃ HỘI CHỦ NGHĨA VIỆ</w:t>
            </w:r>
            <w:r>
              <w:rPr>
                <w:rFonts w:ascii="Times New Roman" w:hAnsi="Times New Roman" w:cs="Times New Roman"/>
                <w:b/>
                <w:bCs/>
                <w:sz w:val="24"/>
                <w:szCs w:val="24"/>
              </w:rPr>
              <w:t>T NAM</w:t>
            </w:r>
          </w:p>
          <w:p w14:paraId="735CD3AE" w14:textId="77777777" w:rsidR="002A0014" w:rsidRDefault="002A0014" w:rsidP="00EE21BF">
            <w:pPr>
              <w:spacing w:after="0"/>
              <w:jc w:val="center"/>
              <w:rPr>
                <w:rFonts w:ascii="Times New Roman" w:hAnsi="Times New Roman" w:cs="Times New Roman"/>
                <w:b/>
                <w:bCs/>
                <w:sz w:val="24"/>
                <w:szCs w:val="24"/>
              </w:rPr>
            </w:pPr>
            <w:r w:rsidRPr="005E385E">
              <w:rPr>
                <w:rFonts w:ascii="Times New Roman" w:hAnsi="Times New Roman" w:cs="Times New Roman"/>
                <w:b/>
                <w:bCs/>
                <w:sz w:val="24"/>
                <w:szCs w:val="24"/>
              </w:rPr>
              <w:t>Độc lập – Tự do – Hạ</w:t>
            </w:r>
            <w:r>
              <w:rPr>
                <w:rFonts w:ascii="Times New Roman" w:hAnsi="Times New Roman" w:cs="Times New Roman"/>
                <w:b/>
                <w:bCs/>
                <w:sz w:val="24"/>
                <w:szCs w:val="24"/>
              </w:rPr>
              <w:t>nh phúc</w:t>
            </w:r>
          </w:p>
          <w:p w14:paraId="4B31B312" w14:textId="77777777" w:rsidR="002A0014" w:rsidRPr="005E385E" w:rsidRDefault="002A0014" w:rsidP="00EE21BF">
            <w:pPr>
              <w:spacing w:after="0"/>
              <w:jc w:val="center"/>
              <w:rPr>
                <w:rFonts w:ascii="Times New Roman" w:hAnsi="Times New Roman" w:cs="Times New Roman"/>
                <w:sz w:val="24"/>
                <w:szCs w:val="24"/>
              </w:rPr>
            </w:pPr>
            <w:r w:rsidRPr="005E385E">
              <w:rPr>
                <w:rFonts w:ascii="Times New Roman" w:hAnsi="Times New Roman" w:cs="Times New Roman"/>
                <w:sz w:val="24"/>
                <w:szCs w:val="24"/>
              </w:rPr>
              <w:t>---------o0o----------</w:t>
            </w:r>
          </w:p>
        </w:tc>
      </w:tr>
      <w:tr w:rsidR="002A0014" w:rsidRPr="005E385E" w14:paraId="71E80346" w14:textId="77777777" w:rsidTr="00EE21BF">
        <w:tc>
          <w:tcPr>
            <w:tcW w:w="2174" w:type="pct"/>
            <w:shd w:val="clear" w:color="auto" w:fill="FFFFFF"/>
            <w:tcMar>
              <w:top w:w="75" w:type="dxa"/>
              <w:left w:w="150" w:type="dxa"/>
              <w:bottom w:w="75" w:type="dxa"/>
              <w:right w:w="150" w:type="dxa"/>
            </w:tcMar>
            <w:vAlign w:val="bottom"/>
            <w:hideMark/>
          </w:tcPr>
          <w:p w14:paraId="06A482B1" w14:textId="54AB7067" w:rsidR="002A0014" w:rsidRPr="005E385E" w:rsidRDefault="00F43BB6" w:rsidP="00F43BB6">
            <w:pPr>
              <w:spacing w:after="0"/>
              <w:rPr>
                <w:rFonts w:ascii="Times New Roman" w:hAnsi="Times New Roman" w:cs="Times New Roman"/>
                <w:sz w:val="24"/>
                <w:szCs w:val="24"/>
              </w:rPr>
            </w:pPr>
            <w:r>
              <w:rPr>
                <w:rFonts w:ascii="Times New Roman" w:hAnsi="Times New Roman" w:cs="Times New Roman"/>
                <w:sz w:val="24"/>
                <w:szCs w:val="24"/>
              </w:rPr>
              <w:t xml:space="preserve">         </w:t>
            </w:r>
            <w:r w:rsidR="002A0014" w:rsidRPr="005E385E">
              <w:rPr>
                <w:rFonts w:ascii="Times New Roman" w:hAnsi="Times New Roman" w:cs="Times New Roman"/>
                <w:sz w:val="24"/>
                <w:szCs w:val="24"/>
              </w:rPr>
              <w:t xml:space="preserve">Số: </w:t>
            </w:r>
            <w:r>
              <w:rPr>
                <w:rFonts w:ascii="Times New Roman" w:hAnsi="Times New Roman" w:cs="Times New Roman"/>
                <w:sz w:val="24"/>
                <w:szCs w:val="24"/>
              </w:rPr>
              <w:t xml:space="preserve">  </w:t>
            </w:r>
          </w:p>
        </w:tc>
        <w:tc>
          <w:tcPr>
            <w:tcW w:w="2826" w:type="pct"/>
            <w:shd w:val="clear" w:color="auto" w:fill="FFFFFF"/>
            <w:tcMar>
              <w:top w:w="75" w:type="dxa"/>
              <w:left w:w="150" w:type="dxa"/>
              <w:bottom w:w="75" w:type="dxa"/>
              <w:right w:w="150" w:type="dxa"/>
            </w:tcMar>
            <w:vAlign w:val="bottom"/>
            <w:hideMark/>
          </w:tcPr>
          <w:p w14:paraId="703665B0" w14:textId="3E2CAA56" w:rsidR="002A0014" w:rsidRPr="005E385E" w:rsidRDefault="00F43BB6" w:rsidP="00EE21BF">
            <w:pPr>
              <w:spacing w:after="0"/>
              <w:jc w:val="right"/>
              <w:rPr>
                <w:rFonts w:ascii="Times New Roman" w:hAnsi="Times New Roman" w:cs="Times New Roman"/>
                <w:sz w:val="24"/>
                <w:szCs w:val="24"/>
              </w:rPr>
            </w:pPr>
            <w:r>
              <w:rPr>
                <w:rFonts w:ascii="Times New Roman" w:hAnsi="Times New Roman" w:cs="Times New Roman"/>
                <w:i/>
                <w:iCs/>
                <w:sz w:val="24"/>
                <w:szCs w:val="24"/>
              </w:rPr>
              <w:t>………………</w:t>
            </w:r>
            <w:r w:rsidR="002A0014" w:rsidRPr="005E385E">
              <w:rPr>
                <w:rFonts w:ascii="Times New Roman" w:hAnsi="Times New Roman" w:cs="Times New Roman"/>
                <w:i/>
                <w:iCs/>
                <w:sz w:val="24"/>
                <w:szCs w:val="24"/>
              </w:rPr>
              <w:t>, ngày…tháng….năm…</w:t>
            </w:r>
            <w:r w:rsidR="002A0014">
              <w:rPr>
                <w:rFonts w:ascii="Times New Roman" w:hAnsi="Times New Roman" w:cs="Times New Roman"/>
                <w:i/>
                <w:iCs/>
                <w:sz w:val="24"/>
                <w:szCs w:val="24"/>
              </w:rPr>
              <w:t>….</w:t>
            </w:r>
          </w:p>
        </w:tc>
      </w:tr>
    </w:tbl>
    <w:p w14:paraId="6CD29BD3" w14:textId="77777777" w:rsidR="002A0014" w:rsidRDefault="002A0014" w:rsidP="002A0014">
      <w:pPr>
        <w:spacing w:after="0"/>
        <w:rPr>
          <w:rFonts w:ascii="Times New Roman" w:hAnsi="Times New Roman" w:cs="Times New Roman"/>
          <w:sz w:val="24"/>
          <w:szCs w:val="24"/>
        </w:rPr>
      </w:pPr>
      <w:bookmarkStart w:id="0" w:name="_GoBack"/>
      <w:bookmarkEnd w:id="0"/>
    </w:p>
    <w:p w14:paraId="66B0D02E" w14:textId="77777777" w:rsidR="002A0014" w:rsidRDefault="002A0014" w:rsidP="002A0014">
      <w:pPr>
        <w:spacing w:after="0"/>
        <w:rPr>
          <w:rFonts w:ascii="Times New Roman" w:hAnsi="Times New Roman" w:cs="Times New Roman"/>
          <w:sz w:val="24"/>
          <w:szCs w:val="24"/>
        </w:rPr>
      </w:pPr>
    </w:p>
    <w:p w14:paraId="282F6F85" w14:textId="77777777" w:rsidR="002A0014" w:rsidRPr="00D54493" w:rsidRDefault="002A0014" w:rsidP="002A0014">
      <w:pPr>
        <w:spacing w:after="0"/>
        <w:jc w:val="center"/>
        <w:rPr>
          <w:rFonts w:ascii="Times New Roman" w:hAnsi="Times New Roman" w:cs="Times New Roman"/>
          <w:b/>
          <w:sz w:val="28"/>
          <w:szCs w:val="24"/>
        </w:rPr>
      </w:pPr>
      <w:r w:rsidRPr="00D54493">
        <w:rPr>
          <w:rFonts w:ascii="Times New Roman" w:hAnsi="Times New Roman" w:cs="Times New Roman"/>
          <w:b/>
          <w:sz w:val="28"/>
          <w:szCs w:val="24"/>
        </w:rPr>
        <w:t>CÔNG VĂN</w:t>
      </w:r>
    </w:p>
    <w:p w14:paraId="3ED60FFE" w14:textId="6E5886AB" w:rsidR="002A0014" w:rsidRPr="00D54493" w:rsidRDefault="002A0014" w:rsidP="002A0014">
      <w:pPr>
        <w:spacing w:after="0"/>
        <w:jc w:val="center"/>
        <w:rPr>
          <w:rFonts w:ascii="Times New Roman" w:hAnsi="Times New Roman" w:cs="Times New Roman"/>
          <w:i/>
          <w:sz w:val="24"/>
          <w:szCs w:val="24"/>
        </w:rPr>
      </w:pPr>
      <w:r w:rsidRPr="00D54493">
        <w:rPr>
          <w:rFonts w:ascii="Times New Roman" w:hAnsi="Times New Roman" w:cs="Times New Roman"/>
          <w:i/>
          <w:sz w:val="24"/>
          <w:szCs w:val="24"/>
        </w:rPr>
        <w:t>(V/v : Thông báo về việc</w:t>
      </w:r>
      <w:r w:rsidR="00F43BB6">
        <w:rPr>
          <w:rFonts w:ascii="Times New Roman" w:hAnsi="Times New Roman" w:cs="Times New Roman"/>
          <w:i/>
          <w:sz w:val="24"/>
          <w:szCs w:val="24"/>
        </w:rPr>
        <w:t xml:space="preserve"> xin</w:t>
      </w:r>
      <w:r w:rsidRPr="00D54493">
        <w:rPr>
          <w:rFonts w:ascii="Times New Roman" w:hAnsi="Times New Roman" w:cs="Times New Roman"/>
          <w:i/>
          <w:sz w:val="24"/>
          <w:szCs w:val="24"/>
        </w:rPr>
        <w:t xml:space="preserve"> hủy tờ khai thuế GTGT tháng </w:t>
      </w:r>
      <w:r>
        <w:rPr>
          <w:rFonts w:ascii="Times New Roman" w:hAnsi="Times New Roman" w:cs="Times New Roman"/>
          <w:i/>
          <w:sz w:val="24"/>
          <w:szCs w:val="24"/>
        </w:rPr>
        <w:t>…………….</w:t>
      </w:r>
      <w:r w:rsidRPr="00D54493">
        <w:rPr>
          <w:rFonts w:ascii="Times New Roman" w:hAnsi="Times New Roman" w:cs="Times New Roman"/>
          <w:i/>
          <w:sz w:val="24"/>
          <w:szCs w:val="24"/>
        </w:rPr>
        <w:t>)</w:t>
      </w:r>
    </w:p>
    <w:p w14:paraId="35305279" w14:textId="77777777" w:rsidR="002A0014" w:rsidRPr="00D54493" w:rsidRDefault="002A0014" w:rsidP="002A0014">
      <w:pPr>
        <w:spacing w:after="0"/>
        <w:rPr>
          <w:rFonts w:ascii="Times New Roman" w:hAnsi="Times New Roman" w:cs="Times New Roman"/>
          <w:i/>
          <w:sz w:val="24"/>
          <w:szCs w:val="24"/>
        </w:rPr>
      </w:pPr>
    </w:p>
    <w:p w14:paraId="19D8C593" w14:textId="5D259ED3" w:rsidR="002A0014" w:rsidRPr="00D54493" w:rsidRDefault="002A0014" w:rsidP="002A0014">
      <w:pPr>
        <w:spacing w:after="0"/>
        <w:rPr>
          <w:rFonts w:ascii="Times New Roman" w:hAnsi="Times New Roman" w:cs="Times New Roman"/>
          <w:b/>
          <w:sz w:val="24"/>
          <w:szCs w:val="24"/>
        </w:rPr>
      </w:pPr>
      <w:r w:rsidRPr="00D54493">
        <w:rPr>
          <w:rFonts w:ascii="Times New Roman" w:hAnsi="Times New Roman" w:cs="Times New Roman"/>
          <w:b/>
          <w:sz w:val="24"/>
          <w:szCs w:val="24"/>
        </w:rPr>
        <w:t>Kính gửi</w:t>
      </w:r>
      <w:r w:rsidRPr="00D54493">
        <w:rPr>
          <w:rFonts w:ascii="Times New Roman" w:hAnsi="Times New Roman" w:cs="Times New Roman"/>
          <w:sz w:val="24"/>
          <w:szCs w:val="24"/>
        </w:rPr>
        <w:t xml:space="preserve">: </w:t>
      </w:r>
      <w:r w:rsidRPr="00D54493">
        <w:rPr>
          <w:rFonts w:ascii="Times New Roman" w:hAnsi="Times New Roman" w:cs="Times New Roman"/>
          <w:b/>
          <w:sz w:val="24"/>
          <w:szCs w:val="24"/>
        </w:rPr>
        <w:t xml:space="preserve">CỤC THUẾ </w:t>
      </w:r>
      <w:r w:rsidR="00F43BB6">
        <w:rPr>
          <w:rFonts w:ascii="Times New Roman" w:hAnsi="Times New Roman" w:cs="Times New Roman"/>
          <w:b/>
          <w:sz w:val="24"/>
          <w:szCs w:val="24"/>
        </w:rPr>
        <w:t>………………………..</w:t>
      </w:r>
    </w:p>
    <w:p w14:paraId="2C20552C" w14:textId="77777777" w:rsidR="002A0014" w:rsidRPr="00D54493" w:rsidRDefault="002A0014" w:rsidP="002A0014">
      <w:pPr>
        <w:spacing w:after="0"/>
        <w:rPr>
          <w:rFonts w:ascii="Times New Roman" w:hAnsi="Times New Roman" w:cs="Times New Roman"/>
          <w:sz w:val="24"/>
          <w:szCs w:val="24"/>
        </w:rPr>
      </w:pPr>
    </w:p>
    <w:p w14:paraId="6F70385F" w14:textId="56BBD07D" w:rsidR="002A0014" w:rsidRPr="00D54493" w:rsidRDefault="002A0014" w:rsidP="00F43BB6">
      <w:pPr>
        <w:spacing w:after="0"/>
        <w:jc w:val="both"/>
        <w:rPr>
          <w:rFonts w:ascii="Times New Roman" w:hAnsi="Times New Roman" w:cs="Times New Roman"/>
          <w:sz w:val="24"/>
          <w:szCs w:val="24"/>
        </w:rPr>
      </w:pPr>
      <w:r w:rsidRPr="00D54493">
        <w:rPr>
          <w:rFonts w:ascii="Times New Roman" w:hAnsi="Times New Roman" w:cs="Times New Roman"/>
          <w:sz w:val="24"/>
          <w:szCs w:val="24"/>
        </w:rPr>
        <w:t xml:space="preserve">- Tên doanh nghiệp: </w:t>
      </w:r>
      <w:r>
        <w:rPr>
          <w:rFonts w:ascii="Times New Roman" w:hAnsi="Times New Roman" w:cs="Times New Roman"/>
          <w:sz w:val="24"/>
          <w:szCs w:val="24"/>
        </w:rPr>
        <w:t>……</w:t>
      </w:r>
      <w:r w:rsidR="00F43BB6">
        <w:rPr>
          <w:rFonts w:ascii="Times New Roman" w:hAnsi="Times New Roman" w:cs="Times New Roman"/>
          <w:sz w:val="24"/>
          <w:szCs w:val="24"/>
        </w:rPr>
        <w:t>………………………………………….</w:t>
      </w:r>
    </w:p>
    <w:p w14:paraId="3F2F87FA" w14:textId="1A024DBD" w:rsidR="002A0014" w:rsidRPr="00D54493" w:rsidRDefault="002A0014" w:rsidP="00F43BB6">
      <w:pPr>
        <w:spacing w:after="0"/>
        <w:jc w:val="both"/>
        <w:rPr>
          <w:rFonts w:ascii="Times New Roman" w:hAnsi="Times New Roman" w:cs="Times New Roman"/>
          <w:sz w:val="24"/>
          <w:szCs w:val="24"/>
        </w:rPr>
      </w:pPr>
      <w:r w:rsidRPr="00D54493">
        <w:rPr>
          <w:rFonts w:ascii="Times New Roman" w:hAnsi="Times New Roman" w:cs="Times New Roman"/>
          <w:sz w:val="24"/>
          <w:szCs w:val="24"/>
        </w:rPr>
        <w:t>- Mã số thuế</w:t>
      </w:r>
      <w:r>
        <w:rPr>
          <w:rFonts w:ascii="Times New Roman" w:hAnsi="Times New Roman" w:cs="Times New Roman"/>
          <w:sz w:val="24"/>
          <w:szCs w:val="24"/>
        </w:rPr>
        <w:t>: 0108……</w:t>
      </w:r>
      <w:r w:rsidR="00F43BB6">
        <w:rPr>
          <w:rFonts w:ascii="Times New Roman" w:hAnsi="Times New Roman" w:cs="Times New Roman"/>
          <w:sz w:val="24"/>
          <w:szCs w:val="24"/>
        </w:rPr>
        <w:t>…………………………………………………………………….</w:t>
      </w:r>
    </w:p>
    <w:p w14:paraId="1D805837" w14:textId="367C80DA" w:rsidR="002A0014" w:rsidRPr="00D54493" w:rsidRDefault="002A0014" w:rsidP="00F43BB6">
      <w:pPr>
        <w:spacing w:after="0"/>
        <w:jc w:val="both"/>
        <w:rPr>
          <w:rFonts w:ascii="Times New Roman" w:hAnsi="Times New Roman" w:cs="Times New Roman"/>
          <w:sz w:val="24"/>
          <w:szCs w:val="24"/>
        </w:rPr>
      </w:pPr>
      <w:r w:rsidRPr="00D54493">
        <w:rPr>
          <w:rFonts w:ascii="Times New Roman" w:hAnsi="Times New Roman" w:cs="Times New Roman"/>
          <w:sz w:val="24"/>
          <w:szCs w:val="24"/>
        </w:rPr>
        <w:t>- Địa chỉ trụ sở</w:t>
      </w:r>
      <w:r>
        <w:rPr>
          <w:rFonts w:ascii="Times New Roman" w:hAnsi="Times New Roman" w:cs="Times New Roman"/>
          <w:sz w:val="24"/>
          <w:szCs w:val="24"/>
        </w:rPr>
        <w:t xml:space="preserve"> chính: </w:t>
      </w:r>
      <w:r w:rsidR="00F43BB6">
        <w:rPr>
          <w:rFonts w:ascii="Times New Roman" w:hAnsi="Times New Roman" w:cs="Times New Roman"/>
          <w:sz w:val="24"/>
          <w:szCs w:val="24"/>
        </w:rPr>
        <w:t>………………………………………………………………………</w:t>
      </w:r>
    </w:p>
    <w:p w14:paraId="5FC4FA04" w14:textId="6310197A" w:rsidR="002A0014" w:rsidRPr="00D54493" w:rsidRDefault="002A0014" w:rsidP="00F43BB6">
      <w:pPr>
        <w:spacing w:after="0"/>
        <w:jc w:val="both"/>
        <w:rPr>
          <w:rFonts w:ascii="Times New Roman" w:hAnsi="Times New Roman" w:cs="Times New Roman"/>
          <w:sz w:val="24"/>
          <w:szCs w:val="24"/>
        </w:rPr>
      </w:pPr>
      <w:r w:rsidRPr="00D54493">
        <w:rPr>
          <w:rFonts w:ascii="Times New Roman" w:hAnsi="Times New Roman" w:cs="Times New Roman"/>
          <w:sz w:val="24"/>
          <w:szCs w:val="24"/>
        </w:rPr>
        <w:t>- Người đại diện theo pháp luật: ………………………………</w:t>
      </w:r>
      <w:r w:rsidR="00F43BB6">
        <w:rPr>
          <w:rFonts w:ascii="Times New Roman" w:hAnsi="Times New Roman" w:cs="Times New Roman"/>
          <w:sz w:val="24"/>
          <w:szCs w:val="24"/>
        </w:rPr>
        <w:t>……………………………</w:t>
      </w:r>
    </w:p>
    <w:p w14:paraId="22B84299" w14:textId="67C2E4F8" w:rsidR="002A0014" w:rsidRDefault="002A0014" w:rsidP="00F43BB6">
      <w:pPr>
        <w:spacing w:after="0"/>
        <w:jc w:val="both"/>
        <w:rPr>
          <w:rFonts w:ascii="Times New Roman" w:hAnsi="Times New Roman" w:cs="Times New Roman"/>
          <w:sz w:val="24"/>
          <w:szCs w:val="24"/>
        </w:rPr>
      </w:pPr>
      <w:r w:rsidRPr="00D54493">
        <w:rPr>
          <w:rFonts w:ascii="Times New Roman" w:hAnsi="Times New Roman" w:cs="Times New Roman"/>
          <w:sz w:val="24"/>
          <w:szCs w:val="24"/>
        </w:rPr>
        <w:t>- Điện thoại: ………………………</w:t>
      </w:r>
      <w:r w:rsidR="00F43BB6">
        <w:rPr>
          <w:rFonts w:ascii="Times New Roman" w:hAnsi="Times New Roman" w:cs="Times New Roman"/>
          <w:sz w:val="24"/>
          <w:szCs w:val="24"/>
        </w:rPr>
        <w:t>………………………………………………………..</w:t>
      </w:r>
    </w:p>
    <w:p w14:paraId="11DFA494" w14:textId="77777777" w:rsidR="002A0014" w:rsidRDefault="002A0014" w:rsidP="00F43BB6">
      <w:pPr>
        <w:spacing w:after="0"/>
        <w:jc w:val="both"/>
        <w:rPr>
          <w:rFonts w:ascii="Times New Roman" w:hAnsi="Times New Roman" w:cs="Times New Roman"/>
          <w:sz w:val="24"/>
          <w:szCs w:val="24"/>
        </w:rPr>
      </w:pPr>
    </w:p>
    <w:p w14:paraId="4BB96FB2" w14:textId="77777777" w:rsidR="002A0014" w:rsidRDefault="002A0014" w:rsidP="00F43BB6">
      <w:pPr>
        <w:spacing w:after="0"/>
        <w:jc w:val="both"/>
        <w:rPr>
          <w:rFonts w:ascii="Times New Roman" w:hAnsi="Times New Roman" w:cs="Times New Roman"/>
          <w:sz w:val="24"/>
          <w:szCs w:val="24"/>
        </w:rPr>
      </w:pPr>
      <w:r w:rsidRPr="00D54493">
        <w:rPr>
          <w:rFonts w:ascii="Times New Roman" w:hAnsi="Times New Roman" w:cs="Times New Roman"/>
          <w:sz w:val="24"/>
          <w:szCs w:val="24"/>
          <w:lang w:val="vi-VN"/>
        </w:rPr>
        <w:t xml:space="preserve">Căn cứ theo Điều 9 Nghị định 126/2020/NĐ-CP </w:t>
      </w:r>
      <w:r>
        <w:rPr>
          <w:rFonts w:ascii="Times New Roman" w:hAnsi="Times New Roman" w:cs="Times New Roman"/>
          <w:sz w:val="24"/>
          <w:szCs w:val="24"/>
        </w:rPr>
        <w:t>quy định:</w:t>
      </w:r>
    </w:p>
    <w:p w14:paraId="23FEE6C4" w14:textId="77777777" w:rsidR="002A0014" w:rsidRPr="00D54493" w:rsidRDefault="002A0014" w:rsidP="00F43BB6">
      <w:pPr>
        <w:spacing w:after="0"/>
        <w:jc w:val="both"/>
        <w:rPr>
          <w:rFonts w:ascii="Times New Roman" w:hAnsi="Times New Roman" w:cs="Times New Roman"/>
          <w:sz w:val="24"/>
          <w:szCs w:val="24"/>
        </w:rPr>
      </w:pPr>
    </w:p>
    <w:p w14:paraId="04E7C4A6" w14:textId="77777777" w:rsidR="002A0014" w:rsidRPr="0062150D" w:rsidRDefault="002A0014" w:rsidP="00F43BB6">
      <w:pPr>
        <w:spacing w:after="0"/>
        <w:jc w:val="both"/>
        <w:rPr>
          <w:rFonts w:ascii="Times New Roman" w:hAnsi="Times New Roman" w:cs="Times New Roman"/>
          <w:i/>
          <w:sz w:val="24"/>
          <w:szCs w:val="24"/>
        </w:rPr>
      </w:pPr>
      <w:r w:rsidRPr="0062150D">
        <w:rPr>
          <w:rFonts w:ascii="Times New Roman" w:hAnsi="Times New Roman" w:cs="Times New Roman"/>
          <w:i/>
          <w:sz w:val="24"/>
          <w:szCs w:val="24"/>
          <w:lang w:val="vi-VN"/>
        </w:rPr>
        <w:t>Điều 9. Tiêu chí khai thuế theo quý đối với thuế giá trị gia tăng và thuế thu nhập cá nhân</w:t>
      </w:r>
    </w:p>
    <w:p w14:paraId="4A6FC6CE" w14:textId="77777777" w:rsidR="002A0014" w:rsidRPr="0062150D" w:rsidRDefault="002A0014" w:rsidP="00F43BB6">
      <w:pPr>
        <w:spacing w:after="0"/>
        <w:jc w:val="both"/>
        <w:rPr>
          <w:rFonts w:ascii="Times New Roman" w:hAnsi="Times New Roman" w:cs="Times New Roman"/>
          <w:i/>
          <w:sz w:val="24"/>
          <w:szCs w:val="24"/>
        </w:rPr>
      </w:pPr>
      <w:r w:rsidRPr="0062150D">
        <w:rPr>
          <w:rFonts w:ascii="Times New Roman" w:hAnsi="Times New Roman" w:cs="Times New Roman"/>
          <w:i/>
          <w:sz w:val="24"/>
          <w:szCs w:val="24"/>
          <w:lang w:val="vi-VN"/>
        </w:rPr>
        <w:t>1. Tiêu chí khai thuế theo quý</w:t>
      </w:r>
    </w:p>
    <w:p w14:paraId="3D2AB703" w14:textId="77777777" w:rsidR="002A0014" w:rsidRDefault="002A0014" w:rsidP="00F43BB6">
      <w:pPr>
        <w:spacing w:after="0"/>
        <w:jc w:val="both"/>
        <w:rPr>
          <w:rFonts w:ascii="Times New Roman" w:hAnsi="Times New Roman" w:cs="Times New Roman"/>
          <w:i/>
          <w:sz w:val="24"/>
          <w:szCs w:val="24"/>
        </w:rPr>
      </w:pPr>
      <w:r w:rsidRPr="0062150D">
        <w:rPr>
          <w:rFonts w:ascii="Times New Roman" w:hAnsi="Times New Roman" w:cs="Times New Roman"/>
          <w:i/>
          <w:sz w:val="24"/>
          <w:szCs w:val="24"/>
          <w:lang w:val="vi-VN"/>
        </w:rPr>
        <w:t>a) Khai thuế giá trị gia tăng theo quý áp dụng đối với:</w:t>
      </w:r>
    </w:p>
    <w:p w14:paraId="2ABBB054" w14:textId="77777777" w:rsidR="002A0014" w:rsidRPr="0062150D" w:rsidRDefault="002A0014" w:rsidP="00F43BB6">
      <w:pPr>
        <w:spacing w:after="0"/>
        <w:jc w:val="both"/>
        <w:rPr>
          <w:rFonts w:ascii="Times New Roman" w:hAnsi="Times New Roman" w:cs="Times New Roman"/>
          <w:i/>
          <w:sz w:val="24"/>
          <w:szCs w:val="24"/>
        </w:rPr>
      </w:pPr>
    </w:p>
    <w:p w14:paraId="7D684FDE" w14:textId="77777777" w:rsidR="002A0014" w:rsidRPr="0062150D" w:rsidRDefault="002A0014" w:rsidP="00F43BB6">
      <w:pPr>
        <w:spacing w:after="0"/>
        <w:jc w:val="both"/>
        <w:rPr>
          <w:rFonts w:ascii="Times New Roman" w:hAnsi="Times New Roman" w:cs="Times New Roman"/>
          <w:i/>
          <w:sz w:val="24"/>
          <w:szCs w:val="24"/>
          <w:lang w:val="vi-VN"/>
        </w:rPr>
      </w:pPr>
      <w:r w:rsidRPr="0062150D">
        <w:rPr>
          <w:rFonts w:ascii="Times New Roman" w:hAnsi="Times New Roman" w:cs="Times New Roman"/>
          <w:i/>
          <w:sz w:val="24"/>
          <w:szCs w:val="24"/>
          <w:lang w:val="vi-VN"/>
        </w:rPr>
        <w:t>a.1) Người nộp thuế thuộc diện khai thuế giá trị gia tăng theo tháng được quy định tại điểm a khoản 1 Điều 8 Nghị định này nếu có tổng doanh thu bán hàng hoá và cung cấp dịch vụ của năm trước liền kề từ 50 tỷ đồng trở xuống thì được khai thuế giá trị gia tăng theo quý. Doanh thu bán hàng hóa, cung cấp dịch vụ được xác định là tổng doanh thu trên các tờ khai thuế giá trị gia tăng của các kỳ tính thuế trong năm dương lịch.</w:t>
      </w:r>
    </w:p>
    <w:p w14:paraId="25CCF12F" w14:textId="77777777" w:rsidR="002A0014" w:rsidRPr="00CB56D9" w:rsidRDefault="002A0014" w:rsidP="00F43BB6">
      <w:pPr>
        <w:spacing w:after="0"/>
        <w:jc w:val="both"/>
        <w:rPr>
          <w:rFonts w:ascii="Times New Roman" w:hAnsi="Times New Roman" w:cs="Times New Roman"/>
          <w:i/>
          <w:sz w:val="24"/>
          <w:szCs w:val="24"/>
          <w:lang w:val="vi-VN"/>
        </w:rPr>
      </w:pPr>
      <w:r w:rsidRPr="0062150D">
        <w:rPr>
          <w:rFonts w:ascii="Times New Roman" w:hAnsi="Times New Roman" w:cs="Times New Roman"/>
          <w:i/>
          <w:sz w:val="24"/>
          <w:szCs w:val="24"/>
          <w:lang w:val="vi-VN"/>
        </w:rPr>
        <w:t>Trường hợp người nộp thuế thực hiện khai thuế tập trung tại trụ sở chính cho đơn vị phụ thuộc, địa điểm kinh doanh thì doanh thu bán hàng hóa, cung cấp dịch vụ bao gồm cả doanh thu của đơn vị phụ thuộc, địa điểm kinh doanh.</w:t>
      </w:r>
    </w:p>
    <w:p w14:paraId="424D6387" w14:textId="77777777" w:rsidR="002A0014" w:rsidRPr="00CB56D9" w:rsidRDefault="002A0014" w:rsidP="00F43BB6">
      <w:pPr>
        <w:spacing w:after="0"/>
        <w:jc w:val="both"/>
        <w:rPr>
          <w:rFonts w:ascii="Times New Roman" w:hAnsi="Times New Roman" w:cs="Times New Roman"/>
          <w:i/>
          <w:sz w:val="24"/>
          <w:szCs w:val="24"/>
          <w:lang w:val="vi-VN"/>
        </w:rPr>
      </w:pPr>
    </w:p>
    <w:p w14:paraId="2DF00883" w14:textId="77777777" w:rsidR="002A0014" w:rsidRPr="0062150D" w:rsidRDefault="002A0014" w:rsidP="00F43BB6">
      <w:pPr>
        <w:spacing w:after="0"/>
        <w:jc w:val="both"/>
        <w:rPr>
          <w:rFonts w:ascii="Times New Roman" w:hAnsi="Times New Roman" w:cs="Times New Roman"/>
          <w:i/>
          <w:sz w:val="24"/>
          <w:szCs w:val="24"/>
          <w:lang w:val="vi-VN"/>
        </w:rPr>
      </w:pPr>
      <w:r w:rsidRPr="0062150D">
        <w:rPr>
          <w:rFonts w:ascii="Times New Roman" w:hAnsi="Times New Roman" w:cs="Times New Roman"/>
          <w:i/>
          <w:sz w:val="24"/>
          <w:szCs w:val="24"/>
          <w:lang w:val="vi-VN"/>
        </w:rPr>
        <w:t>a.2) Trường hợp người nộp thuế mới bắt đầu hoạt động, kinh doanh thì được lựa chọn khai thuế giá trị gia tăng theo quý. Sau khi sản xuất kinh doanh đủ 12 tháng thì từ năm dương lịch liền kề tiếp theo năm đã đủ 12 tháng sẽ căn cứ theo mức doanh thu của năm dương lịch trước liền kề (đủ 12 tháng) để thực hiện khai thuế giá trị gia tăng theo kỳ tính thuế tháng hoặc quý.</w:t>
      </w:r>
    </w:p>
    <w:p w14:paraId="6C835497" w14:textId="77777777" w:rsidR="002A0014" w:rsidRPr="00CB56D9" w:rsidRDefault="002A0014" w:rsidP="00F43BB6">
      <w:pPr>
        <w:spacing w:after="0"/>
        <w:jc w:val="both"/>
        <w:rPr>
          <w:rFonts w:ascii="Times New Roman" w:hAnsi="Times New Roman" w:cs="Times New Roman"/>
          <w:sz w:val="24"/>
          <w:szCs w:val="24"/>
          <w:lang w:val="vi-VN"/>
        </w:rPr>
      </w:pPr>
    </w:p>
    <w:p w14:paraId="05511E3E" w14:textId="4E891B4F" w:rsidR="002A0014" w:rsidRPr="00D54493" w:rsidRDefault="002A0014" w:rsidP="00F43BB6">
      <w:pPr>
        <w:spacing w:after="0"/>
        <w:jc w:val="both"/>
        <w:rPr>
          <w:rFonts w:ascii="Times New Roman" w:hAnsi="Times New Roman" w:cs="Times New Roman"/>
          <w:sz w:val="24"/>
          <w:szCs w:val="24"/>
          <w:lang w:val="am-ET"/>
        </w:rPr>
      </w:pPr>
      <w:r w:rsidRPr="005831EC">
        <w:rPr>
          <w:rFonts w:ascii="Times New Roman" w:hAnsi="Times New Roman" w:cs="Times New Roman"/>
          <w:sz w:val="24"/>
          <w:szCs w:val="24"/>
          <w:lang w:val="vi-VN"/>
        </w:rPr>
        <w:lastRenderedPageBreak/>
        <w:t>Công ty tôi</w:t>
      </w:r>
      <w:r w:rsidRPr="00D54493">
        <w:rPr>
          <w:rFonts w:ascii="Times New Roman" w:hAnsi="Times New Roman" w:cs="Times New Roman"/>
          <w:sz w:val="24"/>
          <w:szCs w:val="24"/>
          <w:lang w:val="am-ET"/>
        </w:rPr>
        <w:t xml:space="preserve"> thuộc đối tượng khai thuế GTGT theo quý nhưng do nhầm lẫn kế toán đã lỡ nộp tờ khai thuế</w:t>
      </w:r>
      <w:r>
        <w:rPr>
          <w:rFonts w:ascii="Times New Roman" w:hAnsi="Times New Roman" w:cs="Times New Roman"/>
          <w:sz w:val="24"/>
          <w:szCs w:val="24"/>
          <w:lang w:val="am-ET"/>
        </w:rPr>
        <w:t xml:space="preserve"> GTGT tháng </w:t>
      </w:r>
      <w:r w:rsidR="00F43BB6">
        <w:rPr>
          <w:rFonts w:ascii="Times New Roman" w:hAnsi="Times New Roman" w:cs="Times New Roman"/>
          <w:sz w:val="24"/>
          <w:szCs w:val="24"/>
        </w:rPr>
        <w:t>……</w:t>
      </w:r>
      <w:r>
        <w:rPr>
          <w:rFonts w:ascii="Times New Roman" w:hAnsi="Times New Roman" w:cs="Times New Roman"/>
          <w:sz w:val="24"/>
          <w:szCs w:val="24"/>
          <w:lang w:val="am-ET"/>
        </w:rPr>
        <w:t xml:space="preserve"> vào ngày </w:t>
      </w:r>
      <w:r w:rsidR="00F43BB6">
        <w:rPr>
          <w:rFonts w:ascii="Times New Roman" w:hAnsi="Times New Roman" w:cs="Times New Roman"/>
          <w:sz w:val="24"/>
          <w:szCs w:val="24"/>
        </w:rPr>
        <w:t>………</w:t>
      </w:r>
      <w:r>
        <w:rPr>
          <w:rFonts w:ascii="Times New Roman" w:hAnsi="Times New Roman" w:cs="Times New Roman"/>
          <w:sz w:val="24"/>
          <w:szCs w:val="24"/>
          <w:lang w:val="am-ET"/>
        </w:rPr>
        <w:t>.</w:t>
      </w:r>
      <w:r w:rsidRPr="00D54493">
        <w:rPr>
          <w:rFonts w:ascii="Times New Roman" w:hAnsi="Times New Roman" w:cs="Times New Roman"/>
          <w:sz w:val="24"/>
          <w:szCs w:val="24"/>
          <w:lang w:val="am-ET"/>
        </w:rPr>
        <w:t>Vì vậy bằ</w:t>
      </w:r>
      <w:r>
        <w:rPr>
          <w:rFonts w:ascii="Times New Roman" w:hAnsi="Times New Roman" w:cs="Times New Roman"/>
          <w:sz w:val="24"/>
          <w:szCs w:val="24"/>
          <w:lang w:val="am-ET"/>
        </w:rPr>
        <w:t xml:space="preserve">ng công văn này, </w:t>
      </w:r>
      <w:r w:rsidRPr="005831EC">
        <w:rPr>
          <w:rFonts w:ascii="Times New Roman" w:hAnsi="Times New Roman" w:cs="Times New Roman"/>
          <w:sz w:val="24"/>
          <w:szCs w:val="24"/>
          <w:lang w:val="vi-VN"/>
        </w:rPr>
        <w:t xml:space="preserve">Công ty </w:t>
      </w:r>
      <w:r>
        <w:rPr>
          <w:rFonts w:ascii="Times New Roman" w:hAnsi="Times New Roman" w:cs="Times New Roman"/>
          <w:sz w:val="24"/>
          <w:szCs w:val="24"/>
          <w:lang w:val="am-ET"/>
        </w:rPr>
        <w:t xml:space="preserve">kính mong </w:t>
      </w:r>
      <w:r w:rsidRPr="0062150D">
        <w:rPr>
          <w:rFonts w:ascii="Times New Roman" w:hAnsi="Times New Roman" w:cs="Times New Roman"/>
          <w:sz w:val="24"/>
          <w:szCs w:val="24"/>
          <w:lang w:val="am-ET"/>
        </w:rPr>
        <w:t xml:space="preserve">Chi </w:t>
      </w:r>
      <w:r w:rsidRPr="00D54493">
        <w:rPr>
          <w:rFonts w:ascii="Times New Roman" w:hAnsi="Times New Roman" w:cs="Times New Roman"/>
          <w:sz w:val="24"/>
          <w:szCs w:val="24"/>
          <w:lang w:val="am-ET"/>
        </w:rPr>
        <w:t xml:space="preserve">Cục Thuế </w:t>
      </w:r>
      <w:r w:rsidR="00F43BB6">
        <w:rPr>
          <w:rFonts w:ascii="Times New Roman" w:hAnsi="Times New Roman" w:cs="Times New Roman"/>
          <w:sz w:val="24"/>
          <w:szCs w:val="24"/>
        </w:rPr>
        <w:t>…………….</w:t>
      </w:r>
      <w:r w:rsidRPr="00D54493">
        <w:rPr>
          <w:rFonts w:ascii="Times New Roman" w:hAnsi="Times New Roman" w:cs="Times New Roman"/>
          <w:sz w:val="24"/>
          <w:szCs w:val="24"/>
          <w:lang w:val="am-ET"/>
        </w:rPr>
        <w:t xml:space="preserve"> hủy tờ khai thuế</w:t>
      </w:r>
      <w:r>
        <w:rPr>
          <w:rFonts w:ascii="Times New Roman" w:hAnsi="Times New Roman" w:cs="Times New Roman"/>
          <w:sz w:val="24"/>
          <w:szCs w:val="24"/>
          <w:lang w:val="am-ET"/>
        </w:rPr>
        <w:t xml:space="preserve"> GTGT tháng </w:t>
      </w:r>
      <w:r w:rsidR="00F43BB6">
        <w:rPr>
          <w:rFonts w:ascii="Times New Roman" w:hAnsi="Times New Roman" w:cs="Times New Roman"/>
          <w:sz w:val="24"/>
          <w:szCs w:val="24"/>
        </w:rPr>
        <w:t xml:space="preserve">………. </w:t>
      </w:r>
      <w:r w:rsidRPr="00D54493">
        <w:rPr>
          <w:rFonts w:ascii="Times New Roman" w:hAnsi="Times New Roman" w:cs="Times New Roman"/>
          <w:sz w:val="24"/>
          <w:szCs w:val="24"/>
          <w:lang w:val="am-ET"/>
        </w:rPr>
        <w:t>để</w:t>
      </w:r>
      <w:r>
        <w:rPr>
          <w:rFonts w:ascii="Times New Roman" w:hAnsi="Times New Roman" w:cs="Times New Roman"/>
          <w:sz w:val="24"/>
          <w:szCs w:val="24"/>
          <w:lang w:val="am-ET"/>
        </w:rPr>
        <w:t xml:space="preserve"> C</w:t>
      </w:r>
      <w:r w:rsidRPr="005831EC">
        <w:rPr>
          <w:rFonts w:ascii="Times New Roman" w:hAnsi="Times New Roman" w:cs="Times New Roman"/>
          <w:sz w:val="24"/>
          <w:szCs w:val="24"/>
          <w:lang w:val="vi-VN"/>
        </w:rPr>
        <w:t>ông ty</w:t>
      </w:r>
      <w:r w:rsidRPr="00D54493">
        <w:rPr>
          <w:rFonts w:ascii="Times New Roman" w:hAnsi="Times New Roman" w:cs="Times New Roman"/>
          <w:sz w:val="24"/>
          <w:szCs w:val="24"/>
          <w:lang w:val="am-ET"/>
        </w:rPr>
        <w:t xml:space="preserve"> chúng tôi khai thuế theo quý đúng theo hướng dẫn của các văn bản trên.</w:t>
      </w:r>
    </w:p>
    <w:p w14:paraId="1401EDE5" w14:textId="77777777" w:rsidR="002A0014" w:rsidRPr="00D54493" w:rsidRDefault="002A0014" w:rsidP="00F43BB6">
      <w:pPr>
        <w:spacing w:after="0"/>
        <w:jc w:val="both"/>
        <w:rPr>
          <w:rFonts w:ascii="Times New Roman" w:hAnsi="Times New Roman" w:cs="Times New Roman"/>
          <w:sz w:val="24"/>
          <w:szCs w:val="24"/>
          <w:lang w:val="am-ET"/>
        </w:rPr>
      </w:pPr>
    </w:p>
    <w:p w14:paraId="2910149A" w14:textId="77777777" w:rsidR="002A0014" w:rsidRPr="00CB56D9" w:rsidRDefault="002A0014" w:rsidP="00F43BB6">
      <w:pPr>
        <w:spacing w:after="0"/>
        <w:jc w:val="both"/>
        <w:rPr>
          <w:rFonts w:ascii="Times New Roman" w:hAnsi="Times New Roman" w:cs="Times New Roman"/>
          <w:sz w:val="24"/>
          <w:szCs w:val="24"/>
          <w:lang w:val="am-ET"/>
        </w:rPr>
      </w:pPr>
      <w:r w:rsidRPr="00D54493">
        <w:rPr>
          <w:rFonts w:ascii="Times New Roman" w:hAnsi="Times New Roman" w:cs="Times New Roman"/>
          <w:sz w:val="24"/>
          <w:szCs w:val="24"/>
          <w:lang w:val="am-ET"/>
        </w:rPr>
        <w:t>Chúng tôi xin chân thành cả</w:t>
      </w:r>
      <w:r>
        <w:rPr>
          <w:rFonts w:ascii="Times New Roman" w:hAnsi="Times New Roman" w:cs="Times New Roman"/>
          <w:sz w:val="24"/>
          <w:szCs w:val="24"/>
          <w:lang w:val="am-ET"/>
        </w:rPr>
        <w:t>m ơn</w:t>
      </w:r>
      <w:r w:rsidRPr="00D54493">
        <w:rPr>
          <w:rFonts w:ascii="Times New Roman" w:hAnsi="Times New Roman" w:cs="Times New Roman"/>
          <w:sz w:val="24"/>
          <w:szCs w:val="24"/>
          <w:lang w:val="am-ET"/>
        </w:rPr>
        <w:t>!</w:t>
      </w:r>
    </w:p>
    <w:p w14:paraId="68F32A70" w14:textId="77777777" w:rsidR="002A0014" w:rsidRPr="00CB56D9" w:rsidRDefault="002A0014" w:rsidP="002A0014">
      <w:pPr>
        <w:spacing w:after="0"/>
        <w:rPr>
          <w:rFonts w:ascii="Times New Roman" w:hAnsi="Times New Roman" w:cs="Times New Roman"/>
          <w:sz w:val="24"/>
          <w:szCs w:val="24"/>
          <w:lang w:val="am-ET"/>
        </w:rPr>
      </w:pPr>
    </w:p>
    <w:tbl>
      <w:tblPr>
        <w:tblW w:w="5000" w:type="pct"/>
        <w:shd w:val="clear" w:color="auto" w:fill="FFFFFF"/>
        <w:tblCellMar>
          <w:left w:w="0" w:type="dxa"/>
          <w:right w:w="0" w:type="dxa"/>
        </w:tblCellMar>
        <w:tblLook w:val="04A0" w:firstRow="1" w:lastRow="0" w:firstColumn="1" w:lastColumn="0" w:noHBand="0" w:noVBand="1"/>
      </w:tblPr>
      <w:tblGrid>
        <w:gridCol w:w="4592"/>
        <w:gridCol w:w="4768"/>
      </w:tblGrid>
      <w:tr w:rsidR="002A0014" w:rsidRPr="005831EC" w14:paraId="6F81A5BC" w14:textId="77777777" w:rsidTr="00EE21BF">
        <w:tc>
          <w:tcPr>
            <w:tcW w:w="2453" w:type="pct"/>
            <w:shd w:val="clear" w:color="auto" w:fill="FFFFFF"/>
            <w:tcMar>
              <w:top w:w="75" w:type="dxa"/>
              <w:left w:w="150" w:type="dxa"/>
              <w:bottom w:w="75" w:type="dxa"/>
              <w:right w:w="150" w:type="dxa"/>
            </w:tcMar>
            <w:vAlign w:val="bottom"/>
            <w:hideMark/>
          </w:tcPr>
          <w:p w14:paraId="53B00A5D" w14:textId="77777777" w:rsidR="002A0014" w:rsidRPr="00CB56D9" w:rsidRDefault="002A0014" w:rsidP="00EE21BF">
            <w:pPr>
              <w:spacing w:after="0"/>
              <w:rPr>
                <w:rFonts w:ascii="Times New Roman" w:hAnsi="Times New Roman" w:cs="Times New Roman"/>
                <w:sz w:val="24"/>
                <w:szCs w:val="24"/>
                <w:lang w:val="am-ET"/>
              </w:rPr>
            </w:pPr>
            <w:r w:rsidRPr="00CB56D9">
              <w:rPr>
                <w:rFonts w:ascii="Times New Roman" w:hAnsi="Times New Roman" w:cs="Times New Roman"/>
                <w:b/>
                <w:bCs/>
                <w:sz w:val="24"/>
                <w:szCs w:val="24"/>
                <w:lang w:val="am-ET"/>
              </w:rPr>
              <w:t>Nơi nhận:</w:t>
            </w:r>
          </w:p>
          <w:p w14:paraId="238A7F68" w14:textId="77777777" w:rsidR="002A0014" w:rsidRPr="00CB56D9" w:rsidRDefault="002A0014" w:rsidP="00EE21BF">
            <w:pPr>
              <w:spacing w:after="0"/>
              <w:rPr>
                <w:rFonts w:ascii="Times New Roman" w:hAnsi="Times New Roman" w:cs="Times New Roman"/>
                <w:i/>
                <w:sz w:val="24"/>
                <w:szCs w:val="24"/>
                <w:lang w:val="am-ET"/>
              </w:rPr>
            </w:pPr>
            <w:r w:rsidRPr="00CB56D9">
              <w:rPr>
                <w:rFonts w:ascii="Times New Roman" w:hAnsi="Times New Roman" w:cs="Times New Roman"/>
                <w:i/>
                <w:sz w:val="24"/>
                <w:szCs w:val="24"/>
                <w:lang w:val="am-ET"/>
              </w:rPr>
              <w:t>- Như trên.</w:t>
            </w:r>
          </w:p>
          <w:p w14:paraId="134688A8" w14:textId="77777777" w:rsidR="002A0014" w:rsidRPr="00CB56D9" w:rsidRDefault="002A0014" w:rsidP="00EE21BF">
            <w:pPr>
              <w:spacing w:after="0"/>
              <w:rPr>
                <w:rFonts w:ascii="Times New Roman" w:hAnsi="Times New Roman" w:cs="Times New Roman"/>
                <w:i/>
                <w:sz w:val="24"/>
                <w:szCs w:val="24"/>
                <w:lang w:val="am-ET"/>
              </w:rPr>
            </w:pPr>
            <w:r w:rsidRPr="00CB56D9">
              <w:rPr>
                <w:rFonts w:ascii="Times New Roman" w:hAnsi="Times New Roman" w:cs="Times New Roman"/>
                <w:i/>
                <w:sz w:val="24"/>
                <w:szCs w:val="24"/>
                <w:lang w:val="am-ET"/>
              </w:rPr>
              <w:t>- Lưu VP.</w:t>
            </w:r>
          </w:p>
        </w:tc>
        <w:tc>
          <w:tcPr>
            <w:tcW w:w="2547" w:type="pct"/>
            <w:shd w:val="clear" w:color="auto" w:fill="FFFFFF"/>
            <w:tcMar>
              <w:top w:w="75" w:type="dxa"/>
              <w:left w:w="150" w:type="dxa"/>
              <w:bottom w:w="75" w:type="dxa"/>
              <w:right w:w="150" w:type="dxa"/>
            </w:tcMar>
            <w:vAlign w:val="bottom"/>
            <w:hideMark/>
          </w:tcPr>
          <w:p w14:paraId="13F560A3" w14:textId="77777777" w:rsidR="002A0014" w:rsidRPr="00CB56D9" w:rsidRDefault="002A0014" w:rsidP="00EE21BF">
            <w:pPr>
              <w:spacing w:after="0"/>
              <w:jc w:val="center"/>
              <w:rPr>
                <w:rFonts w:ascii="Times New Roman" w:hAnsi="Times New Roman" w:cs="Times New Roman"/>
                <w:b/>
                <w:bCs/>
                <w:sz w:val="24"/>
                <w:szCs w:val="24"/>
                <w:lang w:val="am-ET"/>
              </w:rPr>
            </w:pPr>
            <w:r w:rsidRPr="00CB56D9">
              <w:rPr>
                <w:rFonts w:ascii="Times New Roman" w:hAnsi="Times New Roman" w:cs="Times New Roman"/>
                <w:b/>
                <w:bCs/>
                <w:sz w:val="24"/>
                <w:szCs w:val="24"/>
                <w:lang w:val="am-ET"/>
              </w:rPr>
              <w:t>ĐẠI DIỆN DOANH NGHIỆP</w:t>
            </w:r>
            <w:r w:rsidRPr="00CB56D9">
              <w:rPr>
                <w:rFonts w:ascii="Times New Roman" w:hAnsi="Times New Roman" w:cs="Times New Roman"/>
                <w:sz w:val="24"/>
                <w:szCs w:val="24"/>
                <w:lang w:val="am-ET"/>
              </w:rPr>
              <w:br/>
            </w:r>
            <w:r w:rsidRPr="00CB56D9">
              <w:rPr>
                <w:rFonts w:ascii="Times New Roman" w:hAnsi="Times New Roman" w:cs="Times New Roman"/>
                <w:b/>
                <w:bCs/>
                <w:sz w:val="24"/>
                <w:szCs w:val="24"/>
                <w:lang w:val="am-ET"/>
              </w:rPr>
              <w:t>GIÁM ĐỐC</w:t>
            </w:r>
          </w:p>
          <w:p w14:paraId="47890B41" w14:textId="77777777" w:rsidR="002A0014" w:rsidRPr="00CB56D9" w:rsidRDefault="002A0014" w:rsidP="00EE21BF">
            <w:pPr>
              <w:spacing w:after="0"/>
              <w:jc w:val="center"/>
              <w:rPr>
                <w:rFonts w:ascii="Times New Roman" w:hAnsi="Times New Roman" w:cs="Times New Roman"/>
                <w:sz w:val="24"/>
                <w:szCs w:val="24"/>
                <w:lang w:val="am-ET"/>
              </w:rPr>
            </w:pPr>
            <w:r w:rsidRPr="00CB56D9">
              <w:rPr>
                <w:rFonts w:ascii="Times New Roman" w:hAnsi="Times New Roman" w:cs="Times New Roman"/>
                <w:bCs/>
                <w:i/>
                <w:sz w:val="24"/>
                <w:szCs w:val="24"/>
                <w:lang w:val="am-ET"/>
              </w:rPr>
              <w:t>(Ký, ghi rõ họ tên và đóng dấu</w:t>
            </w:r>
            <w:r w:rsidRPr="00CB56D9">
              <w:rPr>
                <w:rFonts w:ascii="Times New Roman" w:hAnsi="Times New Roman" w:cs="Times New Roman"/>
                <w:b/>
                <w:bCs/>
                <w:sz w:val="24"/>
                <w:szCs w:val="24"/>
                <w:lang w:val="am-ET"/>
              </w:rPr>
              <w:t>)</w:t>
            </w:r>
          </w:p>
        </w:tc>
      </w:tr>
    </w:tbl>
    <w:p w14:paraId="1B5688D3" w14:textId="77777777" w:rsidR="003730A8" w:rsidRDefault="003730A8"/>
    <w:sectPr w:rsidR="003730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014"/>
    <w:rsid w:val="002A0014"/>
    <w:rsid w:val="003730A8"/>
    <w:rsid w:val="00490DCA"/>
    <w:rsid w:val="00DB4A10"/>
    <w:rsid w:val="00F43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E8CBC"/>
  <w15:chartTrackingRefBased/>
  <w15:docId w15:val="{C47586FE-EF3D-450D-B593-A51ABDB45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kern w:val="2"/>
        <w:sz w:val="22"/>
        <w:szCs w:val="22"/>
        <w:lang w:val="en-US" w:eastAsia="en-US" w:bidi="ar-SA"/>
        <w14:ligatures w14:val="standardContextual"/>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014"/>
    <w:pPr>
      <w:spacing w:after="200" w:line="276" w:lineRule="auto"/>
    </w:pPr>
    <w:rPr>
      <w:rFonts w:asciiTheme="minorHAnsi" w:hAnsiTheme="minorHAns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330</Words>
  <Characters>1886</Characters>
  <Application>Microsoft Office Word</Application>
  <DocSecurity>0</DocSecurity>
  <Lines>15</Lines>
  <Paragraphs>4</Paragraphs>
  <ScaleCrop>false</ScaleCrop>
  <Company/>
  <LinksUpToDate>false</LinksUpToDate>
  <CharactersWithSpaces>2212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dc:creator>
  <cp:keywords/>
  <dc:description/>
  <cp:lastModifiedBy>PC</cp:lastModifiedBy>
  <cp:revision>3</cp:revision>
  <dcterms:created xsi:type="dcterms:W3CDTF">2023-06-30T07:16:00Z</dcterms:created>
  <dcterms:modified xsi:type="dcterms:W3CDTF">2024-08-24T11:01:00Z</dcterms:modified>
</cp:coreProperties>
</file>